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9C5" w:rsidRPr="006316BC" w:rsidRDefault="00B639C5" w:rsidP="00A701A0">
      <w:pPr>
        <w:jc w:val="center"/>
        <w:rPr>
          <w:rFonts w:ascii="Arial" w:hAnsi="Arial"/>
          <w:b/>
          <w:bCs/>
          <w:i/>
          <w:color w:val="000000"/>
          <w:sz w:val="36"/>
          <w:szCs w:val="36"/>
          <w:u w:val="single"/>
          <w:shd w:val="clear" w:color="auto" w:fill="FFFFFF"/>
        </w:rPr>
      </w:pPr>
    </w:p>
    <w:p w:rsidR="00AA6101" w:rsidRDefault="00AA6101" w:rsidP="00AA6101">
      <w:pPr>
        <w:spacing w:after="0" w:line="240" w:lineRule="auto"/>
        <w:rPr>
          <w:rFonts w:ascii="Times New Roman" w:eastAsia="Times New Roman" w:hAnsi="Times New Roman" w:cs="Times New Roman"/>
          <w:b/>
          <w:bCs/>
          <w:color w:val="000000"/>
          <w:sz w:val="27"/>
          <w:szCs w:val="27"/>
          <w:lang w:eastAsia="en-IN"/>
        </w:rPr>
      </w:pPr>
      <w:r w:rsidRPr="006316BC">
        <w:rPr>
          <w:rFonts w:ascii="Times New Roman" w:eastAsia="Times New Roman" w:hAnsi="Times New Roman" w:cs="Times New Roman"/>
          <w:b/>
          <w:bCs/>
          <w:i/>
          <w:color w:val="000000"/>
          <w:sz w:val="27"/>
          <w:szCs w:val="27"/>
          <w:u w:val="single"/>
          <w:lang w:eastAsia="en-IN"/>
        </w:rPr>
        <w:t>D</w:t>
      </w:r>
      <w:r>
        <w:rPr>
          <w:rFonts w:ascii="Times New Roman" w:eastAsia="Times New Roman" w:hAnsi="Times New Roman" w:cs="Times New Roman"/>
          <w:b/>
          <w:bCs/>
          <w:color w:val="000000"/>
          <w:sz w:val="27"/>
          <w:szCs w:val="27"/>
          <w:lang w:eastAsia="en-IN"/>
        </w:rPr>
        <w:t>r. Shri Krishna Tiwari</w:t>
      </w:r>
    </w:p>
    <w:p w:rsidR="00AA6101" w:rsidRDefault="00AA6101" w:rsidP="00AA6101">
      <w:pPr>
        <w:spacing w:after="0" w:line="240" w:lineRule="auto"/>
        <w:rPr>
          <w:rFonts w:ascii="Times New Roman" w:eastAsia="Times New Roman" w:hAnsi="Times New Roman" w:cs="Times New Roman"/>
          <w:b/>
          <w:bCs/>
          <w:color w:val="000000"/>
          <w:sz w:val="27"/>
          <w:szCs w:val="27"/>
          <w:lang w:eastAsia="en-IN"/>
        </w:rPr>
      </w:pPr>
      <w:r>
        <w:rPr>
          <w:rFonts w:ascii="Times New Roman" w:eastAsia="Times New Roman" w:hAnsi="Times New Roman" w:cs="Times New Roman"/>
          <w:b/>
          <w:bCs/>
          <w:color w:val="000000"/>
          <w:sz w:val="27"/>
          <w:szCs w:val="27"/>
          <w:lang w:eastAsia="en-IN"/>
        </w:rPr>
        <w:t>Zoology Department</w:t>
      </w:r>
      <w:bookmarkStart w:id="0" w:name="_GoBack"/>
      <w:bookmarkEnd w:id="0"/>
    </w:p>
    <w:p w:rsidR="00AA6101" w:rsidRDefault="00AA6101" w:rsidP="00AA6101">
      <w:pPr>
        <w:spacing w:after="0" w:line="240" w:lineRule="auto"/>
        <w:rPr>
          <w:rFonts w:ascii="Times New Roman" w:eastAsia="Times New Roman" w:hAnsi="Times New Roman" w:cs="Times New Roman"/>
          <w:b/>
          <w:bCs/>
          <w:color w:val="000000"/>
          <w:sz w:val="27"/>
          <w:szCs w:val="27"/>
          <w:lang w:eastAsia="en-IN"/>
        </w:rPr>
      </w:pPr>
      <w:r>
        <w:rPr>
          <w:rFonts w:ascii="Times New Roman" w:eastAsia="Times New Roman" w:hAnsi="Times New Roman" w:cs="Times New Roman"/>
          <w:b/>
          <w:bCs/>
          <w:color w:val="000000"/>
          <w:sz w:val="27"/>
          <w:szCs w:val="27"/>
          <w:lang w:eastAsia="en-IN"/>
        </w:rPr>
        <w:t xml:space="preserve">DDU Gorakhpur University </w:t>
      </w:r>
    </w:p>
    <w:p w:rsidR="007F00FD" w:rsidRDefault="007F00FD" w:rsidP="005D4FB1">
      <w:pPr>
        <w:rPr>
          <w:rFonts w:ascii="Times New Roman" w:eastAsia="Times New Roman" w:hAnsi="Times New Roman" w:cs="Times New Roman"/>
          <w:i/>
          <w:sz w:val="36"/>
          <w:szCs w:val="36"/>
          <w:lang w:eastAsia="en-IN"/>
        </w:rPr>
      </w:pPr>
    </w:p>
    <w:p w:rsidR="005D4FB1" w:rsidRPr="005D4FB1" w:rsidRDefault="005D4FB1" w:rsidP="005D4FB1">
      <w:pPr>
        <w:rPr>
          <w:rFonts w:ascii="Times New Roman" w:eastAsia="Times New Roman" w:hAnsi="Times New Roman" w:cs="Times New Roman"/>
          <w:i/>
          <w:sz w:val="36"/>
          <w:szCs w:val="36"/>
          <w:lang w:eastAsia="en-IN"/>
        </w:rPr>
      </w:pPr>
      <w:r w:rsidRPr="005D4FB1">
        <w:rPr>
          <w:rFonts w:ascii="Times New Roman" w:eastAsia="Times New Roman" w:hAnsi="Times New Roman" w:cs="Times New Roman"/>
          <w:i/>
          <w:sz w:val="36"/>
          <w:szCs w:val="36"/>
          <w:lang w:eastAsia="en-IN"/>
        </w:rPr>
        <w:t xml:space="preserve">Tribolium </w:t>
      </w:r>
      <w:r>
        <w:rPr>
          <w:rFonts w:ascii="Times New Roman" w:eastAsia="Times New Roman" w:hAnsi="Times New Roman" w:cs="Times New Roman"/>
          <w:i/>
          <w:sz w:val="36"/>
          <w:szCs w:val="36"/>
          <w:lang w:eastAsia="en-IN"/>
        </w:rPr>
        <w:t>species</w:t>
      </w:r>
    </w:p>
    <w:p w:rsidR="00AA6101" w:rsidRDefault="005D2989" w:rsidP="00AA6101">
      <w:pPr>
        <w:jc w:val="center"/>
      </w:pPr>
      <w:r w:rsidRPr="005D2989">
        <w:rPr>
          <w:rFonts w:ascii="Times New Roman" w:eastAsia="Times New Roman" w:hAnsi="Times New Roman" w:cs="Times New Roman"/>
          <w:sz w:val="24"/>
          <w:szCs w:val="24"/>
          <w:lang w:eastAsia="en-IN"/>
        </w:rPr>
        <w:pict>
          <v:rect id="_x0000_i1025" style="width:451.3pt;height:1.5pt" o:hralign="center" o:hrstd="t" o:hrnoshade="t" o:hr="t" fillcolor="black" stroked="f"/>
        </w:pict>
      </w:r>
    </w:p>
    <w:p w:rsidR="00B639C5" w:rsidRPr="00B639C5" w:rsidRDefault="00943137" w:rsidP="00B639C5">
      <w:pPr>
        <w:shd w:val="clear" w:color="auto" w:fill="FFFFFF"/>
        <w:spacing w:after="100" w:afterAutospacing="1" w:line="240" w:lineRule="auto"/>
        <w:outlineLvl w:val="2"/>
        <w:rPr>
          <w:rFonts w:ascii="Arial" w:eastAsia="Times New Roman" w:hAnsi="Arial" w:cs="Arial"/>
          <w:b/>
          <w:bCs/>
          <w:color w:val="000000"/>
          <w:sz w:val="27"/>
          <w:szCs w:val="27"/>
          <w:lang w:eastAsia="en-IN"/>
        </w:rPr>
      </w:pPr>
      <w:r>
        <w:rPr>
          <w:rFonts w:ascii="Arial" w:eastAsia="Times New Roman" w:hAnsi="Arial" w:cs="Arial"/>
          <w:b/>
          <w:bCs/>
          <w:color w:val="000000"/>
          <w:sz w:val="27"/>
          <w:szCs w:val="27"/>
          <w:lang w:eastAsia="en-IN"/>
        </w:rPr>
        <w:t>Common name: Confused flour beetle</w:t>
      </w:r>
      <w:r>
        <w:rPr>
          <w:rFonts w:ascii="Arial" w:eastAsia="Times New Roman" w:hAnsi="Arial" w:cs="Arial"/>
          <w:b/>
          <w:bCs/>
          <w:color w:val="000000"/>
          <w:sz w:val="27"/>
          <w:szCs w:val="27"/>
          <w:lang w:eastAsia="en-IN"/>
        </w:rPr>
        <w:br/>
        <w:t>S</w:t>
      </w:r>
      <w:r w:rsidR="00B639C5" w:rsidRPr="00B639C5">
        <w:rPr>
          <w:rFonts w:ascii="Arial" w:eastAsia="Times New Roman" w:hAnsi="Arial" w:cs="Arial"/>
          <w:b/>
          <w:bCs/>
          <w:color w:val="000000"/>
          <w:sz w:val="27"/>
          <w:szCs w:val="27"/>
          <w:lang w:eastAsia="en-IN"/>
        </w:rPr>
        <w:t>cientific name: </w:t>
      </w:r>
      <w:r w:rsidR="00B639C5" w:rsidRPr="00B639C5">
        <w:rPr>
          <w:rFonts w:ascii="Arial" w:eastAsia="Times New Roman" w:hAnsi="Arial" w:cs="Arial"/>
          <w:b/>
          <w:bCs/>
          <w:i/>
          <w:iCs/>
          <w:color w:val="000000"/>
          <w:sz w:val="27"/>
          <w:szCs w:val="27"/>
          <w:lang w:eastAsia="en-IN"/>
        </w:rPr>
        <w:t>Tribolium</w:t>
      </w:r>
      <w:r w:rsidR="00CE1587">
        <w:rPr>
          <w:rFonts w:ascii="Arial" w:eastAsia="Times New Roman" w:hAnsi="Arial" w:cs="Arial"/>
          <w:b/>
          <w:bCs/>
          <w:i/>
          <w:iCs/>
          <w:color w:val="000000"/>
          <w:sz w:val="27"/>
          <w:szCs w:val="27"/>
          <w:lang w:eastAsia="en-IN"/>
        </w:rPr>
        <w:t xml:space="preserve"> </w:t>
      </w:r>
      <w:r w:rsidR="00B639C5" w:rsidRPr="00B639C5">
        <w:rPr>
          <w:rFonts w:ascii="Arial" w:eastAsia="Times New Roman" w:hAnsi="Arial" w:cs="Arial"/>
          <w:b/>
          <w:bCs/>
          <w:i/>
          <w:iCs/>
          <w:color w:val="000000"/>
          <w:sz w:val="27"/>
          <w:szCs w:val="27"/>
          <w:lang w:eastAsia="en-IN"/>
        </w:rPr>
        <w:t>confusum</w:t>
      </w:r>
      <w:r w:rsidR="00B639C5" w:rsidRPr="00B639C5">
        <w:rPr>
          <w:rFonts w:ascii="Arial" w:eastAsia="Times New Roman" w:hAnsi="Arial" w:cs="Arial"/>
          <w:b/>
          <w:bCs/>
          <w:color w:val="000000"/>
          <w:sz w:val="27"/>
          <w:szCs w:val="27"/>
          <w:lang w:eastAsia="en-IN"/>
        </w:rPr>
        <w:t> Jacquelin du Val (Insecta: Coleoptera: Tenebrionidae)</w:t>
      </w:r>
    </w:p>
    <w:p w:rsidR="00B639C5" w:rsidRPr="00B639C5" w:rsidRDefault="00943137" w:rsidP="00B639C5">
      <w:pPr>
        <w:shd w:val="clear" w:color="auto" w:fill="FFFFFF"/>
        <w:spacing w:after="100" w:afterAutospacing="1" w:line="240" w:lineRule="auto"/>
        <w:outlineLvl w:val="2"/>
        <w:rPr>
          <w:rFonts w:ascii="Arial" w:eastAsia="Times New Roman" w:hAnsi="Arial" w:cs="Arial"/>
          <w:b/>
          <w:bCs/>
          <w:color w:val="000000"/>
          <w:sz w:val="27"/>
          <w:szCs w:val="27"/>
          <w:lang w:eastAsia="en-IN"/>
        </w:rPr>
      </w:pPr>
      <w:r>
        <w:rPr>
          <w:rFonts w:ascii="Arial" w:eastAsia="Times New Roman" w:hAnsi="Arial" w:cs="Arial"/>
          <w:b/>
          <w:bCs/>
          <w:color w:val="000000"/>
          <w:sz w:val="27"/>
          <w:szCs w:val="27"/>
          <w:lang w:eastAsia="en-IN"/>
        </w:rPr>
        <w:t>Common name: Red flour beetle</w:t>
      </w:r>
      <w:r>
        <w:rPr>
          <w:rFonts w:ascii="Arial" w:eastAsia="Times New Roman" w:hAnsi="Arial" w:cs="Arial"/>
          <w:b/>
          <w:bCs/>
          <w:color w:val="000000"/>
          <w:sz w:val="27"/>
          <w:szCs w:val="27"/>
          <w:lang w:eastAsia="en-IN"/>
        </w:rPr>
        <w:br/>
        <w:t>S</w:t>
      </w:r>
      <w:r w:rsidR="00B639C5" w:rsidRPr="00B639C5">
        <w:rPr>
          <w:rFonts w:ascii="Arial" w:eastAsia="Times New Roman" w:hAnsi="Arial" w:cs="Arial"/>
          <w:b/>
          <w:bCs/>
          <w:color w:val="000000"/>
          <w:sz w:val="27"/>
          <w:szCs w:val="27"/>
          <w:lang w:eastAsia="en-IN"/>
        </w:rPr>
        <w:t>cientific name: </w:t>
      </w:r>
      <w:r w:rsidR="00B639C5" w:rsidRPr="00B639C5">
        <w:rPr>
          <w:rFonts w:ascii="Arial" w:eastAsia="Times New Roman" w:hAnsi="Arial" w:cs="Arial"/>
          <w:b/>
          <w:bCs/>
          <w:i/>
          <w:iCs/>
          <w:color w:val="000000"/>
          <w:sz w:val="27"/>
          <w:szCs w:val="27"/>
          <w:lang w:eastAsia="en-IN"/>
        </w:rPr>
        <w:t>Tribolium</w:t>
      </w:r>
      <w:r w:rsidR="00CE1587">
        <w:rPr>
          <w:rFonts w:ascii="Arial" w:eastAsia="Times New Roman" w:hAnsi="Arial" w:cs="Arial"/>
          <w:b/>
          <w:bCs/>
          <w:i/>
          <w:iCs/>
          <w:color w:val="000000"/>
          <w:sz w:val="27"/>
          <w:szCs w:val="27"/>
          <w:lang w:eastAsia="en-IN"/>
        </w:rPr>
        <w:t xml:space="preserve"> </w:t>
      </w:r>
      <w:r w:rsidR="00B639C5" w:rsidRPr="00B639C5">
        <w:rPr>
          <w:rFonts w:ascii="Arial" w:eastAsia="Times New Roman" w:hAnsi="Arial" w:cs="Arial"/>
          <w:b/>
          <w:bCs/>
          <w:i/>
          <w:iCs/>
          <w:color w:val="000000"/>
          <w:sz w:val="27"/>
          <w:szCs w:val="27"/>
          <w:lang w:eastAsia="en-IN"/>
        </w:rPr>
        <w:t>castaneum</w:t>
      </w:r>
      <w:r w:rsidR="00B639C5" w:rsidRPr="00B639C5">
        <w:rPr>
          <w:rFonts w:ascii="Arial" w:eastAsia="Times New Roman" w:hAnsi="Arial" w:cs="Arial"/>
          <w:b/>
          <w:bCs/>
          <w:color w:val="000000"/>
          <w:sz w:val="27"/>
          <w:szCs w:val="27"/>
          <w:lang w:eastAsia="en-IN"/>
        </w:rPr>
        <w:t> (Herbst) (Insecta: Coleoptera: Tenebrionidae)</w:t>
      </w:r>
    </w:p>
    <w:p w:rsidR="00B639C5" w:rsidRPr="00B639C5" w:rsidRDefault="005D2989" w:rsidP="00B639C5">
      <w:pPr>
        <w:shd w:val="clear" w:color="auto" w:fill="FFFFFF"/>
        <w:spacing w:after="100" w:afterAutospacing="1" w:line="240" w:lineRule="auto"/>
        <w:outlineLvl w:val="2"/>
        <w:rPr>
          <w:rFonts w:ascii="Arial" w:eastAsia="Times New Roman" w:hAnsi="Arial" w:cs="Arial"/>
          <w:b/>
          <w:bCs/>
          <w:color w:val="000000"/>
          <w:sz w:val="27"/>
          <w:szCs w:val="27"/>
          <w:lang w:eastAsia="en-IN"/>
        </w:rPr>
      </w:pPr>
      <w:hyperlink r:id="rId7" w:anchor="intro" w:history="1">
        <w:r w:rsidR="00B639C5" w:rsidRPr="00B639C5">
          <w:rPr>
            <w:rFonts w:ascii="Arial" w:eastAsia="Times New Roman" w:hAnsi="Arial" w:cs="Arial"/>
            <w:b/>
            <w:bCs/>
            <w:color w:val="4E5869"/>
            <w:sz w:val="27"/>
            <w:szCs w:val="27"/>
            <w:u w:val="single"/>
            <w:lang w:eastAsia="en-IN"/>
          </w:rPr>
          <w:t>Introduction</w:t>
        </w:r>
      </w:hyperlink>
      <w:r w:rsidR="00B639C5" w:rsidRPr="00B639C5">
        <w:rPr>
          <w:rFonts w:ascii="Arial" w:eastAsia="Times New Roman" w:hAnsi="Arial" w:cs="Arial"/>
          <w:b/>
          <w:bCs/>
          <w:color w:val="000000"/>
          <w:sz w:val="27"/>
          <w:szCs w:val="27"/>
          <w:lang w:eastAsia="en-IN"/>
        </w:rPr>
        <w:t> - </w:t>
      </w:r>
      <w:hyperlink r:id="rId8" w:anchor="dist" w:history="1">
        <w:r w:rsidR="00B639C5" w:rsidRPr="00B639C5">
          <w:rPr>
            <w:rFonts w:ascii="Arial" w:eastAsia="Times New Roman" w:hAnsi="Arial" w:cs="Arial"/>
            <w:b/>
            <w:bCs/>
            <w:color w:val="4E5869"/>
            <w:sz w:val="27"/>
            <w:szCs w:val="27"/>
            <w:u w:val="single"/>
            <w:lang w:eastAsia="en-IN"/>
          </w:rPr>
          <w:t>Distribution</w:t>
        </w:r>
      </w:hyperlink>
      <w:r w:rsidR="00B639C5" w:rsidRPr="00B639C5">
        <w:rPr>
          <w:rFonts w:ascii="Arial" w:eastAsia="Times New Roman" w:hAnsi="Arial" w:cs="Arial"/>
          <w:b/>
          <w:bCs/>
          <w:color w:val="000000"/>
          <w:sz w:val="27"/>
          <w:szCs w:val="27"/>
          <w:lang w:eastAsia="en-IN"/>
        </w:rPr>
        <w:t> - </w:t>
      </w:r>
      <w:hyperlink r:id="rId9" w:anchor="desc" w:history="1">
        <w:r w:rsidR="00B639C5" w:rsidRPr="00B639C5">
          <w:rPr>
            <w:rFonts w:ascii="Arial" w:eastAsia="Times New Roman" w:hAnsi="Arial" w:cs="Arial"/>
            <w:b/>
            <w:bCs/>
            <w:color w:val="4E5869"/>
            <w:sz w:val="27"/>
            <w:szCs w:val="27"/>
            <w:u w:val="single"/>
            <w:lang w:eastAsia="en-IN"/>
          </w:rPr>
          <w:t>Description and Life Cycle</w:t>
        </w:r>
      </w:hyperlink>
      <w:r w:rsidR="00B639C5" w:rsidRPr="00B639C5">
        <w:rPr>
          <w:rFonts w:ascii="Arial" w:eastAsia="Times New Roman" w:hAnsi="Arial" w:cs="Arial"/>
          <w:b/>
          <w:bCs/>
          <w:color w:val="000000"/>
          <w:sz w:val="27"/>
          <w:szCs w:val="27"/>
          <w:lang w:eastAsia="en-IN"/>
        </w:rPr>
        <w:t> - </w:t>
      </w:r>
      <w:hyperlink r:id="rId10" w:anchor="habits" w:history="1">
        <w:r w:rsidR="00B639C5" w:rsidRPr="00B639C5">
          <w:rPr>
            <w:rFonts w:ascii="Arial" w:eastAsia="Times New Roman" w:hAnsi="Arial" w:cs="Arial"/>
            <w:b/>
            <w:bCs/>
            <w:color w:val="4E5869"/>
            <w:sz w:val="27"/>
            <w:szCs w:val="27"/>
            <w:u w:val="single"/>
            <w:lang w:eastAsia="en-IN"/>
          </w:rPr>
          <w:t>Habits</w:t>
        </w:r>
      </w:hyperlink>
      <w:r w:rsidR="00B639C5" w:rsidRPr="00B639C5">
        <w:rPr>
          <w:rFonts w:ascii="Arial" w:eastAsia="Times New Roman" w:hAnsi="Arial" w:cs="Arial"/>
          <w:b/>
          <w:bCs/>
          <w:color w:val="000000"/>
          <w:sz w:val="27"/>
          <w:szCs w:val="27"/>
          <w:lang w:eastAsia="en-IN"/>
        </w:rPr>
        <w:t> - </w:t>
      </w:r>
      <w:hyperlink r:id="rId11" w:anchor="management" w:history="1">
        <w:r w:rsidR="00B639C5" w:rsidRPr="00B639C5">
          <w:rPr>
            <w:rFonts w:ascii="Arial" w:eastAsia="Times New Roman" w:hAnsi="Arial" w:cs="Arial"/>
            <w:b/>
            <w:bCs/>
            <w:color w:val="4E5869"/>
            <w:sz w:val="27"/>
            <w:szCs w:val="27"/>
            <w:u w:val="single"/>
            <w:lang w:eastAsia="en-IN"/>
          </w:rPr>
          <w:t>Management</w:t>
        </w:r>
      </w:hyperlink>
      <w:r w:rsidR="009C1383">
        <w:rPr>
          <w:rFonts w:ascii="Arial" w:eastAsia="Times New Roman" w:hAnsi="Arial" w:cs="Arial"/>
          <w:b/>
          <w:bCs/>
          <w:color w:val="000000"/>
          <w:sz w:val="27"/>
          <w:szCs w:val="27"/>
          <w:lang w:eastAsia="en-IN"/>
        </w:rPr>
        <w:t xml:space="preserve">  </w:t>
      </w:r>
    </w:p>
    <w:p w:rsidR="00B639C5" w:rsidRPr="00B639C5" w:rsidRDefault="00B639C5" w:rsidP="00B639C5">
      <w:pPr>
        <w:shd w:val="clear" w:color="auto" w:fill="FFFFFF"/>
        <w:spacing w:after="100" w:afterAutospacing="1" w:line="240" w:lineRule="auto"/>
        <w:outlineLvl w:val="2"/>
        <w:rPr>
          <w:rFonts w:ascii="Arial" w:eastAsia="Times New Roman" w:hAnsi="Arial" w:cs="Arial"/>
          <w:b/>
          <w:bCs/>
          <w:color w:val="000000"/>
          <w:sz w:val="27"/>
          <w:szCs w:val="27"/>
          <w:lang w:eastAsia="en-IN"/>
        </w:rPr>
      </w:pPr>
      <w:bookmarkStart w:id="1" w:name="intro"/>
      <w:r w:rsidRPr="00B639C5">
        <w:rPr>
          <w:rFonts w:ascii="Arial" w:eastAsia="Times New Roman" w:hAnsi="Arial" w:cs="Arial"/>
          <w:b/>
          <w:bCs/>
          <w:color w:val="000000"/>
          <w:sz w:val="27"/>
          <w:szCs w:val="27"/>
          <w:lang w:eastAsia="en-IN"/>
        </w:rPr>
        <w:t>Introduction</w:t>
      </w:r>
      <w:bookmarkEnd w:id="1"/>
      <w:r w:rsidR="009C1383">
        <w:rPr>
          <w:rFonts w:ascii="Arial" w:eastAsia="Times New Roman" w:hAnsi="Arial" w:cs="Arial"/>
          <w:color w:val="4E5869"/>
          <w:sz w:val="18"/>
          <w:szCs w:val="18"/>
          <w:u w:val="single"/>
          <w:lang w:eastAsia="en-IN"/>
        </w:rPr>
        <w:t xml:space="preserve"> ;</w:t>
      </w:r>
    </w:p>
    <w:p w:rsidR="00B639C5" w:rsidRPr="00B639C5" w:rsidRDefault="00B639C5" w:rsidP="00B639C5">
      <w:pPr>
        <w:shd w:val="clear" w:color="auto" w:fill="FFFFFF"/>
        <w:spacing w:after="100" w:afterAutospacing="1" w:line="240" w:lineRule="auto"/>
        <w:rPr>
          <w:rFonts w:ascii="Times New Roman" w:eastAsia="Times New Roman" w:hAnsi="Times New Roman" w:cs="Times New Roman"/>
          <w:color w:val="000000"/>
          <w:sz w:val="24"/>
          <w:szCs w:val="24"/>
          <w:lang w:eastAsia="en-IN"/>
        </w:rPr>
      </w:pPr>
      <w:r w:rsidRPr="00B639C5">
        <w:rPr>
          <w:rFonts w:ascii="Times New Roman" w:eastAsia="Times New Roman" w:hAnsi="Times New Roman" w:cs="Times New Roman"/>
          <w:color w:val="000000"/>
          <w:sz w:val="24"/>
          <w:szCs w:val="24"/>
          <w:lang w:eastAsia="en-IN"/>
        </w:rPr>
        <w:t>Red and confused flour beetles attack stored grain products such as flour, cereals, meal, crackers, beans, spices, pasta, cake mix, dried pet food, dried flowers, chocolate, nuts, seeds, and e</w:t>
      </w:r>
      <w:r w:rsidR="009C1383">
        <w:rPr>
          <w:rFonts w:ascii="Times New Roman" w:eastAsia="Times New Roman" w:hAnsi="Times New Roman" w:cs="Times New Roman"/>
          <w:color w:val="000000"/>
          <w:sz w:val="24"/>
          <w:szCs w:val="24"/>
          <w:lang w:eastAsia="en-IN"/>
        </w:rPr>
        <w:t>ven dried museum specimens</w:t>
      </w:r>
      <w:r w:rsidRPr="00B639C5">
        <w:rPr>
          <w:rFonts w:ascii="Times New Roman" w:eastAsia="Times New Roman" w:hAnsi="Times New Roman" w:cs="Times New Roman"/>
          <w:color w:val="000000"/>
          <w:sz w:val="24"/>
          <w:szCs w:val="24"/>
          <w:lang w:eastAsia="en-IN"/>
        </w:rPr>
        <w:t>. These beetles have chewing mouthparts, but do not bite or sting. The red flour beetle may elicit an allerg</w:t>
      </w:r>
      <w:r w:rsidR="009C1383">
        <w:rPr>
          <w:rFonts w:ascii="Times New Roman" w:eastAsia="Times New Roman" w:hAnsi="Times New Roman" w:cs="Times New Roman"/>
          <w:color w:val="000000"/>
          <w:sz w:val="24"/>
          <w:szCs w:val="24"/>
          <w:lang w:eastAsia="en-IN"/>
        </w:rPr>
        <w:t>ic response</w:t>
      </w:r>
      <w:r w:rsidRPr="00B639C5">
        <w:rPr>
          <w:rFonts w:ascii="Times New Roman" w:eastAsia="Times New Roman" w:hAnsi="Times New Roman" w:cs="Times New Roman"/>
          <w:color w:val="000000"/>
          <w:sz w:val="24"/>
          <w:szCs w:val="24"/>
          <w:lang w:eastAsia="en-IN"/>
        </w:rPr>
        <w:t>, but is not known to spread disease and does not feed on or damage the structure of a home or furniture. These beetles are two of the most important pests of stored products in the home and grocery stores. The confused flour beetle apparently received this name due to confusion over about its identity as it is so similar to the red fl</w:t>
      </w:r>
      <w:r w:rsidR="009C1383">
        <w:rPr>
          <w:rFonts w:ascii="Times New Roman" w:eastAsia="Times New Roman" w:hAnsi="Times New Roman" w:cs="Times New Roman"/>
          <w:color w:val="000000"/>
          <w:sz w:val="24"/>
          <w:szCs w:val="24"/>
          <w:lang w:eastAsia="en-IN"/>
        </w:rPr>
        <w:t>our beetle at first glance</w:t>
      </w:r>
      <w:r w:rsidRPr="00B639C5">
        <w:rPr>
          <w:rFonts w:ascii="Times New Roman" w:eastAsia="Times New Roman" w:hAnsi="Times New Roman" w:cs="Times New Roman"/>
          <w:color w:val="000000"/>
          <w:sz w:val="24"/>
          <w:szCs w:val="24"/>
          <w:lang w:eastAsia="en-IN"/>
        </w:rPr>
        <w:t>.</w:t>
      </w:r>
    </w:p>
    <w:p w:rsidR="00B639C5" w:rsidRDefault="00B639C5" w:rsidP="00B639C5">
      <w:r>
        <w:rPr>
          <w:noProof/>
          <w:lang w:val="en-US"/>
        </w:rPr>
        <w:drawing>
          <wp:inline distT="0" distB="0" distL="0" distR="0">
            <wp:extent cx="2381250" cy="1733550"/>
            <wp:effectExtent l="0" t="0" r="0" b="0"/>
            <wp:docPr id="1" name="Picture 1" descr="Dorsal view of an adult red flour beetle, Tribolium castaneum (Herbst) (left); and an adult confused flour beetle, Tribolium confusum Jacquelin du Val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rsal view of an adult red flour beetle, Tribolium castaneum (Herbst) (left); and an adult confused flour beetle, Tribolium confusum Jacquelin du Val (right)."/>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0" cy="1733550"/>
                    </a:xfrm>
                    <a:prstGeom prst="rect">
                      <a:avLst/>
                    </a:prstGeom>
                    <a:noFill/>
                    <a:ln>
                      <a:noFill/>
                    </a:ln>
                  </pic:spPr>
                </pic:pic>
              </a:graphicData>
            </a:graphic>
          </wp:inline>
        </w:drawing>
      </w:r>
      <w:r>
        <w:rPr>
          <w:noProof/>
          <w:lang w:val="en-US"/>
        </w:rPr>
        <w:drawing>
          <wp:inline distT="0" distB="0" distL="0" distR="0">
            <wp:extent cx="1933575" cy="1733550"/>
            <wp:effectExtent l="0" t="0" r="9525" b="0"/>
            <wp:docPr id="2" name="Picture 2" descr="Dorsal view of an adult red flour beetle, Tribolium castaneum (Herbst) (left); and an adult confused flour beetle, Tribolium confusum Jacquelin du Val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rsal view of an adult red flour beetle, Tribolium castaneum (Herbst) (left); and an adult confused flour beetle, Tribolium confusum Jacquelin du Val (right)."/>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3575" cy="1733550"/>
                    </a:xfrm>
                    <a:prstGeom prst="rect">
                      <a:avLst/>
                    </a:prstGeom>
                    <a:noFill/>
                    <a:ln>
                      <a:noFill/>
                    </a:ln>
                  </pic:spPr>
                </pic:pic>
              </a:graphicData>
            </a:graphic>
          </wp:inline>
        </w:drawing>
      </w:r>
    </w:p>
    <w:p w:rsidR="00B639C5" w:rsidRDefault="00B639C5" w:rsidP="00B639C5">
      <w:pPr>
        <w:rPr>
          <w:color w:val="000000"/>
          <w:shd w:val="clear" w:color="auto" w:fill="FFFFFF"/>
        </w:rPr>
      </w:pPr>
      <w:r>
        <w:rPr>
          <w:rStyle w:val="Strong"/>
          <w:color w:val="000000"/>
          <w:shd w:val="clear" w:color="auto" w:fill="FFFFFF"/>
        </w:rPr>
        <w:t>Figure 1.</w:t>
      </w:r>
      <w:r>
        <w:rPr>
          <w:color w:val="000000"/>
          <w:shd w:val="clear" w:color="auto" w:fill="FFFFFF"/>
        </w:rPr>
        <w:t> Dorsal view of an adult red flour beetle, </w:t>
      </w:r>
      <w:r>
        <w:rPr>
          <w:rStyle w:val="Emphasis"/>
          <w:color w:val="000000"/>
          <w:shd w:val="clear" w:color="auto" w:fill="FFFFFF"/>
        </w:rPr>
        <w:t>Tribolium</w:t>
      </w:r>
      <w:r w:rsidR="009C1383">
        <w:rPr>
          <w:rStyle w:val="Emphasis"/>
          <w:color w:val="000000"/>
          <w:shd w:val="clear" w:color="auto" w:fill="FFFFFF"/>
        </w:rPr>
        <w:t xml:space="preserve">  </w:t>
      </w:r>
      <w:r>
        <w:rPr>
          <w:rStyle w:val="Emphasis"/>
          <w:color w:val="000000"/>
          <w:shd w:val="clear" w:color="auto" w:fill="FFFFFF"/>
        </w:rPr>
        <w:t>castaneum</w:t>
      </w:r>
      <w:r>
        <w:rPr>
          <w:color w:val="000000"/>
          <w:shd w:val="clear" w:color="auto" w:fill="FFFFFF"/>
        </w:rPr>
        <w:t> (Herbst) (left); and an adult confused flour beetle, </w:t>
      </w:r>
      <w:r>
        <w:rPr>
          <w:rStyle w:val="Emphasis"/>
          <w:color w:val="000000"/>
          <w:shd w:val="clear" w:color="auto" w:fill="FFFFFF"/>
        </w:rPr>
        <w:t>Tribolium</w:t>
      </w:r>
      <w:r w:rsidR="009C1383">
        <w:rPr>
          <w:rStyle w:val="Emphasis"/>
          <w:color w:val="000000"/>
          <w:shd w:val="clear" w:color="auto" w:fill="FFFFFF"/>
        </w:rPr>
        <w:t xml:space="preserve">  </w:t>
      </w:r>
      <w:r>
        <w:rPr>
          <w:rStyle w:val="Emphasis"/>
          <w:color w:val="000000"/>
          <w:shd w:val="clear" w:color="auto" w:fill="FFFFFF"/>
        </w:rPr>
        <w:t>confusum</w:t>
      </w:r>
      <w:r>
        <w:rPr>
          <w:color w:val="000000"/>
          <w:shd w:val="clear" w:color="auto" w:fill="FFFFFF"/>
        </w:rPr>
        <w:t xml:space="preserve"> Jacquelin </w:t>
      </w:r>
      <w:r w:rsidR="009C1383">
        <w:rPr>
          <w:color w:val="000000"/>
          <w:shd w:val="clear" w:color="auto" w:fill="FFFFFF"/>
        </w:rPr>
        <w:t xml:space="preserve">du Val (right). </w:t>
      </w:r>
    </w:p>
    <w:p w:rsidR="00B639C5" w:rsidRDefault="00B639C5" w:rsidP="00B639C5">
      <w:pPr>
        <w:pStyle w:val="Heading3"/>
        <w:shd w:val="clear" w:color="auto" w:fill="FFFFFF"/>
        <w:spacing w:before="0" w:beforeAutospacing="0"/>
        <w:rPr>
          <w:rFonts w:ascii="Arial" w:hAnsi="Arial" w:cs="Arial"/>
          <w:color w:val="000000"/>
        </w:rPr>
      </w:pPr>
      <w:bookmarkStart w:id="2" w:name="dist"/>
      <w:r>
        <w:rPr>
          <w:rFonts w:ascii="Arial" w:hAnsi="Arial" w:cs="Arial"/>
          <w:color w:val="000000"/>
        </w:rPr>
        <w:t>Distribution </w:t>
      </w:r>
      <w:bookmarkEnd w:id="2"/>
    </w:p>
    <w:p w:rsidR="00B639C5" w:rsidRDefault="00B639C5" w:rsidP="00B639C5">
      <w:pPr>
        <w:pStyle w:val="NormalWeb"/>
        <w:shd w:val="clear" w:color="auto" w:fill="FFFFFF"/>
        <w:spacing w:before="0" w:beforeAutospacing="0"/>
        <w:rPr>
          <w:color w:val="000000"/>
        </w:rPr>
      </w:pPr>
      <w:r>
        <w:rPr>
          <w:color w:val="000000"/>
        </w:rPr>
        <w:lastRenderedPageBreak/>
        <w:t>The red flour beetle is of Indo-Austr</w:t>
      </w:r>
      <w:r w:rsidR="009C1383">
        <w:rPr>
          <w:color w:val="000000"/>
        </w:rPr>
        <w:t xml:space="preserve">alian origin </w:t>
      </w:r>
      <w:r>
        <w:rPr>
          <w:color w:val="000000"/>
        </w:rPr>
        <w:t xml:space="preserve"> and is found in temperate areas, but will survive the winter in protected places, especially where there is central heat</w:t>
      </w:r>
      <w:r w:rsidR="009C1383">
        <w:rPr>
          <w:color w:val="000000"/>
        </w:rPr>
        <w:t xml:space="preserve"> </w:t>
      </w:r>
      <w:r>
        <w:rPr>
          <w:color w:val="000000"/>
        </w:rPr>
        <w:t>. In the United States, it is found primarily in the southern states. The confused flour beetle, originally of African origin, has a different distribution in that it occurs worldwide in cooler climates. In the United States it is more abundant in the nor</w:t>
      </w:r>
      <w:r w:rsidR="009C1383">
        <w:rPr>
          <w:color w:val="000000"/>
        </w:rPr>
        <w:t xml:space="preserve">thern states </w:t>
      </w:r>
      <w:r>
        <w:rPr>
          <w:color w:val="000000"/>
        </w:rPr>
        <w:t>.</w:t>
      </w:r>
    </w:p>
    <w:p w:rsidR="00B639C5" w:rsidRDefault="00B639C5" w:rsidP="00B639C5">
      <w:pPr>
        <w:pStyle w:val="Heading3"/>
        <w:shd w:val="clear" w:color="auto" w:fill="FFFFFF"/>
        <w:spacing w:before="0" w:beforeAutospacing="0"/>
        <w:rPr>
          <w:rFonts w:ascii="Arial" w:hAnsi="Arial" w:cs="Arial"/>
          <w:color w:val="000000"/>
        </w:rPr>
      </w:pPr>
      <w:bookmarkStart w:id="3" w:name="desc"/>
      <w:r>
        <w:rPr>
          <w:rFonts w:ascii="Arial" w:hAnsi="Arial" w:cs="Arial"/>
          <w:color w:val="000000"/>
        </w:rPr>
        <w:t xml:space="preserve">Description and </w:t>
      </w:r>
      <w:r w:rsidRPr="00B64D9C">
        <w:rPr>
          <w:rFonts w:ascii="Arial" w:hAnsi="Arial" w:cs="Arial"/>
          <w:b w:val="0"/>
          <w:color w:val="000000"/>
        </w:rPr>
        <w:t>Life</w:t>
      </w:r>
      <w:bookmarkEnd w:id="3"/>
      <w:r w:rsidR="00B64D9C">
        <w:rPr>
          <w:noProof/>
          <w:lang w:val="en-US"/>
        </w:rPr>
        <w:t xml:space="preserve"> Cycle</w:t>
      </w:r>
    </w:p>
    <w:p w:rsidR="00B639C5" w:rsidRDefault="00B639C5" w:rsidP="00B639C5">
      <w:pPr>
        <w:pStyle w:val="NormalWeb"/>
        <w:shd w:val="clear" w:color="auto" w:fill="FFFFFF"/>
        <w:spacing w:before="0" w:beforeAutospacing="0"/>
        <w:rPr>
          <w:color w:val="000000"/>
        </w:rPr>
      </w:pPr>
      <w:r>
        <w:rPr>
          <w:color w:val="000000"/>
        </w:rPr>
        <w:t>Although small beetles, about 1/8 of an inch long, the adults are long-lived and may live fo</w:t>
      </w:r>
      <w:r w:rsidR="00B64D9C">
        <w:rPr>
          <w:color w:val="000000"/>
        </w:rPr>
        <w:t xml:space="preserve">r more than three years </w:t>
      </w:r>
      <w:r>
        <w:rPr>
          <w:color w:val="000000"/>
        </w:rPr>
        <w:t>.</w:t>
      </w:r>
      <w:r w:rsidR="00B64D9C" w:rsidRPr="00B64D9C">
        <w:rPr>
          <w:noProof/>
          <w:lang w:val="en-US"/>
        </w:rPr>
        <w:t xml:space="preserve"> </w:t>
      </w:r>
      <w:r w:rsidR="00B64D9C">
        <w:rPr>
          <w:noProof/>
          <w:lang w:val="en-US" w:eastAsia="en-US"/>
        </w:rPr>
        <w:drawing>
          <wp:inline distT="0" distB="0" distL="0" distR="0">
            <wp:extent cx="4762500" cy="2581275"/>
            <wp:effectExtent l="0" t="0" r="0" b="9525"/>
            <wp:docPr id="9" name="Picture 3" descr="Adults of the confused flour beetle, Tribolium confusum Jacquelin du Val, shown on a kernel of co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ults of the confused flour beetle, Tribolium confusum Jacquelin du Val, shown on a kernel of corn. "/>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0" cy="2581275"/>
                    </a:xfrm>
                    <a:prstGeom prst="rect">
                      <a:avLst/>
                    </a:prstGeom>
                    <a:noFill/>
                    <a:ln>
                      <a:noFill/>
                    </a:ln>
                  </pic:spPr>
                </pic:pic>
              </a:graphicData>
            </a:graphic>
          </wp:inline>
        </w:drawing>
      </w:r>
    </w:p>
    <w:p w:rsidR="00B639C5" w:rsidRDefault="00B639C5" w:rsidP="00B639C5"/>
    <w:p w:rsidR="00B639C5" w:rsidRDefault="00B639C5" w:rsidP="00B639C5">
      <w:pPr>
        <w:pStyle w:val="NormalWeb"/>
        <w:shd w:val="clear" w:color="auto" w:fill="FFFFFF"/>
        <w:spacing w:before="0" w:beforeAutospacing="0"/>
        <w:rPr>
          <w:color w:val="000000"/>
        </w:rPr>
      </w:pPr>
      <w:r>
        <w:rPr>
          <w:rStyle w:val="Strong"/>
          <w:color w:val="000000"/>
        </w:rPr>
        <w:t>Figure 2.</w:t>
      </w:r>
      <w:r>
        <w:rPr>
          <w:color w:val="000000"/>
        </w:rPr>
        <w:t> Adults of the confused flour beetle, </w:t>
      </w:r>
      <w:r>
        <w:rPr>
          <w:rStyle w:val="Emphasis"/>
          <w:color w:val="000000"/>
        </w:rPr>
        <w:t>Triboliumconfusum</w:t>
      </w:r>
      <w:r>
        <w:rPr>
          <w:color w:val="000000"/>
        </w:rPr>
        <w:t xml:space="preserve"> Jacquelin du Val, shown on a kernel of corn. </w:t>
      </w:r>
    </w:p>
    <w:p w:rsidR="00B639C5" w:rsidRDefault="00B639C5" w:rsidP="00B639C5">
      <w:pPr>
        <w:pStyle w:val="NormalWeb"/>
        <w:shd w:val="clear" w:color="auto" w:fill="FFFFFF"/>
        <w:spacing w:before="0" w:beforeAutospacing="0"/>
        <w:rPr>
          <w:color w:val="000000"/>
        </w:rPr>
      </w:pPr>
      <w:r>
        <w:rPr>
          <w:color w:val="000000"/>
        </w:rPr>
        <w:t>The red flour beetle is reddish-brown in color and its antennae end in a thre</w:t>
      </w:r>
      <w:r w:rsidR="00B64D9C">
        <w:rPr>
          <w:color w:val="000000"/>
        </w:rPr>
        <w:t>e-segmented club</w:t>
      </w:r>
      <w:r>
        <w:rPr>
          <w:color w:val="000000"/>
        </w:rPr>
        <w:t>. Whereas the confused flour beetle is the same color but its antennae end is gradually club-like, the "club" cons</w:t>
      </w:r>
      <w:r w:rsidR="00B64D9C">
        <w:rPr>
          <w:color w:val="000000"/>
        </w:rPr>
        <w:t>isting of four segments</w:t>
      </w:r>
      <w:r>
        <w:rPr>
          <w:color w:val="000000"/>
        </w:rPr>
        <w:t>.</w:t>
      </w:r>
    </w:p>
    <w:p w:rsidR="00B639C5" w:rsidRDefault="00B639C5" w:rsidP="00B639C5">
      <w:r>
        <w:rPr>
          <w:noProof/>
          <w:lang w:val="en-US"/>
        </w:rPr>
        <w:drawing>
          <wp:inline distT="0" distB="0" distL="0" distR="0">
            <wp:extent cx="4762500" cy="2638425"/>
            <wp:effectExtent l="0" t="0" r="0" b="9525"/>
            <wp:docPr id="4" name="Picture 4" descr="Three-segmented antennal club of the adult red flour beetle, Tribolium castaneum (Herb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ree-segmented antennal club of the adult red flour beetle, Tribolium castaneum (Herbst)."/>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0" cy="2638425"/>
                    </a:xfrm>
                    <a:prstGeom prst="rect">
                      <a:avLst/>
                    </a:prstGeom>
                    <a:noFill/>
                    <a:ln>
                      <a:noFill/>
                    </a:ln>
                  </pic:spPr>
                </pic:pic>
              </a:graphicData>
            </a:graphic>
          </wp:inline>
        </w:drawing>
      </w:r>
    </w:p>
    <w:p w:rsidR="00B639C5" w:rsidRDefault="00B639C5" w:rsidP="00B639C5">
      <w:pPr>
        <w:rPr>
          <w:color w:val="000000"/>
          <w:shd w:val="clear" w:color="auto" w:fill="FFFFFF"/>
        </w:rPr>
      </w:pPr>
      <w:r>
        <w:rPr>
          <w:rStyle w:val="Strong"/>
          <w:color w:val="000000"/>
          <w:shd w:val="clear" w:color="auto" w:fill="FFFFFF"/>
        </w:rPr>
        <w:lastRenderedPageBreak/>
        <w:t>Figure 3a.</w:t>
      </w:r>
      <w:r>
        <w:rPr>
          <w:color w:val="000000"/>
          <w:shd w:val="clear" w:color="auto" w:fill="FFFFFF"/>
        </w:rPr>
        <w:t> Three-segmented antennal club of the adult red flour beetle, </w:t>
      </w:r>
      <w:r>
        <w:rPr>
          <w:rStyle w:val="Emphasis"/>
          <w:color w:val="000000"/>
          <w:shd w:val="clear" w:color="auto" w:fill="FFFFFF"/>
        </w:rPr>
        <w:t>Triboliumcastaneum</w:t>
      </w:r>
      <w:r>
        <w:rPr>
          <w:color w:val="000000"/>
          <w:shd w:val="clear" w:color="auto" w:fill="FFFFFF"/>
        </w:rPr>
        <w:t> (Herbst).</w:t>
      </w:r>
    </w:p>
    <w:p w:rsidR="00B639C5" w:rsidRDefault="00B639C5" w:rsidP="00B639C5">
      <w:r>
        <w:rPr>
          <w:noProof/>
          <w:lang w:val="en-US"/>
        </w:rPr>
        <w:drawing>
          <wp:inline distT="0" distB="0" distL="0" distR="0">
            <wp:extent cx="3810000" cy="4000500"/>
            <wp:effectExtent l="0" t="0" r="0" b="0"/>
            <wp:docPr id="5" name="Picture 5" descr="&quot;Four-segemented&quot; or gradual club of an adult confused flour beetle, Tribolium confusum Jacquelin du Val. Photographs by Rebecca Baldwin (red flour beetle), and James Castner (confused flour beetle), University of Flor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uot;Four-segemented&quot; or gradual club of an adult confused flour beetle, Tribolium confusum Jacquelin du Val. Photographs by Rebecca Baldwin (red flour beetle), and James Castner (confused flour beetle), University of Florida."/>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0" cy="4000500"/>
                    </a:xfrm>
                    <a:prstGeom prst="rect">
                      <a:avLst/>
                    </a:prstGeom>
                    <a:noFill/>
                    <a:ln>
                      <a:noFill/>
                    </a:ln>
                  </pic:spPr>
                </pic:pic>
              </a:graphicData>
            </a:graphic>
          </wp:inline>
        </w:drawing>
      </w:r>
    </w:p>
    <w:p w:rsidR="00B639C5" w:rsidRDefault="00B639C5" w:rsidP="00B639C5">
      <w:pPr>
        <w:pStyle w:val="NormalWeb"/>
        <w:shd w:val="clear" w:color="auto" w:fill="FFFFFF"/>
        <w:spacing w:before="0" w:beforeAutospacing="0"/>
        <w:rPr>
          <w:color w:val="000000"/>
        </w:rPr>
      </w:pPr>
      <w:r>
        <w:rPr>
          <w:rStyle w:val="Strong"/>
          <w:color w:val="000000"/>
        </w:rPr>
        <w:t>Figure 3b.</w:t>
      </w:r>
      <w:r>
        <w:rPr>
          <w:color w:val="000000"/>
        </w:rPr>
        <w:t> "Four-segemented" or gradual club of an adult confused flour beetle, </w:t>
      </w:r>
      <w:r>
        <w:rPr>
          <w:rStyle w:val="Emphasis"/>
          <w:color w:val="000000"/>
        </w:rPr>
        <w:t>Tribolium</w:t>
      </w:r>
      <w:r w:rsidR="006F5E2D">
        <w:rPr>
          <w:rStyle w:val="Emphasis"/>
          <w:color w:val="000000"/>
        </w:rPr>
        <w:t xml:space="preserve"> </w:t>
      </w:r>
      <w:r>
        <w:rPr>
          <w:rStyle w:val="Emphasis"/>
          <w:color w:val="000000"/>
        </w:rPr>
        <w:t>confusum</w:t>
      </w:r>
      <w:r>
        <w:rPr>
          <w:color w:val="000000"/>
        </w:rPr>
        <w:t> Jacquelin du Val.</w:t>
      </w:r>
      <w:r w:rsidR="00B64D9C">
        <w:rPr>
          <w:color w:val="000000"/>
        </w:rPr>
        <w:t xml:space="preserve">by </w:t>
      </w:r>
    </w:p>
    <w:p w:rsidR="00B639C5" w:rsidRDefault="00B639C5" w:rsidP="00B639C5">
      <w:pPr>
        <w:pStyle w:val="NormalWeb"/>
        <w:shd w:val="clear" w:color="auto" w:fill="FFFFFF"/>
        <w:spacing w:before="0" w:beforeAutospacing="0"/>
        <w:rPr>
          <w:color w:val="000000"/>
        </w:rPr>
      </w:pPr>
      <w:r>
        <w:rPr>
          <w:color w:val="000000"/>
        </w:rPr>
        <w:t>The head of the red flour beetle is visible from above, does not have a beak and the thorax has slightly curved sides. The confused flour beetle is similar, but the sides of the thorax are more parallel (Anonymous 1986).</w:t>
      </w:r>
    </w:p>
    <w:p w:rsidR="00B639C5" w:rsidRDefault="00B639C5" w:rsidP="00B639C5">
      <w:r>
        <w:rPr>
          <w:noProof/>
          <w:lang w:val="en-US"/>
        </w:rPr>
        <w:lastRenderedPageBreak/>
        <w:drawing>
          <wp:inline distT="0" distB="0" distL="0" distR="0">
            <wp:extent cx="1905000" cy="3067050"/>
            <wp:effectExtent l="0" t="0" r="0" b="0"/>
            <wp:docPr id="8" name="Picture 8" descr="Comparison of adults of the red flour beetle (left), Tribolium castaneum (Herbst) and the confused flour beetle (right), Tribolium confusum (duVal). The antenna of the red flour beetle ends in a 3-segmented club and the sides of the thorax are slightly curved. The confused flour beetle has no apparent club on the antennae and the sides of the thorax are straigh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mparison of adults of the red flour beetle (left), Tribolium castaneum (Herbst) and the confused flour beetle (right), Tribolium confusum (duVal). The antenna of the red flour beetle ends in a 3-segmented club and the sides of the thorax are slightly curved. The confused flour beetle has no apparent club on the antennae and the sides of the thorax are straighter."/>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0" cy="3067050"/>
                    </a:xfrm>
                    <a:prstGeom prst="rect">
                      <a:avLst/>
                    </a:prstGeom>
                    <a:noFill/>
                    <a:ln>
                      <a:noFill/>
                    </a:ln>
                  </pic:spPr>
                </pic:pic>
              </a:graphicData>
            </a:graphic>
          </wp:inline>
        </w:drawing>
      </w:r>
      <w:r>
        <w:rPr>
          <w:noProof/>
          <w:lang w:val="en-US"/>
        </w:rPr>
        <w:drawing>
          <wp:inline distT="0" distB="0" distL="0" distR="0">
            <wp:extent cx="1905000" cy="3048000"/>
            <wp:effectExtent l="0" t="0" r="0" b="0"/>
            <wp:docPr id="7" name="Picture 7" descr="Comparison of adults of the red flour beetle (left), Tribolium castaneum (Herbst) and the confused flour beetle (right), Tribolium confusum (duVal). The antenna of the red flour beetle ends in a 3-segmented club and the sides of the thorax are slightly curved. The confused flour beetle has no apparent club on the antennae and the sides of the thorax are straigh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mparison of adults of the red flour beetle (left), Tribolium castaneum (Herbst) and the confused flour beetle (right), Tribolium confusum (duVal). The antenna of the red flour beetle ends in a 3-segmented club and the sides of the thorax are slightly curved. The confused flour beetle has no apparent club on the antennae and the sides of the thorax are straighter."/>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0" cy="3048000"/>
                    </a:xfrm>
                    <a:prstGeom prst="rect">
                      <a:avLst/>
                    </a:prstGeom>
                    <a:noFill/>
                    <a:ln>
                      <a:noFill/>
                    </a:ln>
                  </pic:spPr>
                </pic:pic>
              </a:graphicData>
            </a:graphic>
          </wp:inline>
        </w:drawing>
      </w:r>
    </w:p>
    <w:p w:rsidR="00B639C5" w:rsidRDefault="00B639C5" w:rsidP="00B639C5">
      <w:pPr>
        <w:rPr>
          <w:color w:val="000000"/>
          <w:shd w:val="clear" w:color="auto" w:fill="FFFFFF"/>
        </w:rPr>
      </w:pPr>
      <w:r>
        <w:rPr>
          <w:rStyle w:val="Strong"/>
          <w:color w:val="000000"/>
          <w:shd w:val="clear" w:color="auto" w:fill="FFFFFF"/>
        </w:rPr>
        <w:t>Figure 4.</w:t>
      </w:r>
      <w:r>
        <w:rPr>
          <w:color w:val="000000"/>
          <w:shd w:val="clear" w:color="auto" w:fill="FFFFFF"/>
        </w:rPr>
        <w:t> Comparison of adults of the red flour beetle (left), </w:t>
      </w:r>
      <w:r>
        <w:rPr>
          <w:rStyle w:val="Emphasis"/>
          <w:color w:val="000000"/>
          <w:shd w:val="clear" w:color="auto" w:fill="FFFFFF"/>
        </w:rPr>
        <w:t>Tribolium</w:t>
      </w:r>
      <w:r w:rsidR="006F5E2D">
        <w:rPr>
          <w:rStyle w:val="Emphasis"/>
          <w:color w:val="000000"/>
          <w:shd w:val="clear" w:color="auto" w:fill="FFFFFF"/>
        </w:rPr>
        <w:t xml:space="preserve">  </w:t>
      </w:r>
      <w:r>
        <w:rPr>
          <w:rStyle w:val="Emphasis"/>
          <w:color w:val="000000"/>
          <w:shd w:val="clear" w:color="auto" w:fill="FFFFFF"/>
        </w:rPr>
        <w:t>castaneum</w:t>
      </w:r>
      <w:r>
        <w:rPr>
          <w:color w:val="000000"/>
          <w:shd w:val="clear" w:color="auto" w:fill="FFFFFF"/>
        </w:rPr>
        <w:t> (Herbst) and the confused flour beetle (right), </w:t>
      </w:r>
      <w:r>
        <w:rPr>
          <w:rStyle w:val="Emphasis"/>
          <w:color w:val="000000"/>
          <w:shd w:val="clear" w:color="auto" w:fill="FFFFFF"/>
        </w:rPr>
        <w:t>Tribolium</w:t>
      </w:r>
      <w:r w:rsidR="006F5E2D">
        <w:rPr>
          <w:rStyle w:val="Emphasis"/>
          <w:color w:val="000000"/>
          <w:shd w:val="clear" w:color="auto" w:fill="FFFFFF"/>
        </w:rPr>
        <w:t xml:space="preserve">  </w:t>
      </w:r>
      <w:r>
        <w:rPr>
          <w:rStyle w:val="Emphasis"/>
          <w:color w:val="000000"/>
          <w:shd w:val="clear" w:color="auto" w:fill="FFFFFF"/>
        </w:rPr>
        <w:t>confusum</w:t>
      </w:r>
      <w:r>
        <w:rPr>
          <w:color w:val="000000"/>
          <w:shd w:val="clear" w:color="auto" w:fill="FFFFFF"/>
        </w:rPr>
        <w:t> (duVal). The antenna of the red flour beetle ends in a 3-segmented club and the sides of the thorax are slightly curved. The confused flour beetle has no apparent club on the antennae and the sides of the thorax are straighter. Graphics by USDA.</w:t>
      </w:r>
    </w:p>
    <w:p w:rsidR="00B639C5" w:rsidRDefault="00B639C5" w:rsidP="00B639C5">
      <w:pPr>
        <w:pStyle w:val="NormalWeb"/>
        <w:shd w:val="clear" w:color="auto" w:fill="FFFFFF"/>
        <w:spacing w:before="0" w:beforeAutospacing="0"/>
        <w:rPr>
          <w:color w:val="000000"/>
        </w:rPr>
      </w:pPr>
      <w:r>
        <w:rPr>
          <w:color w:val="000000"/>
        </w:rPr>
        <w:t>These two beetles are in the family Tenebrionidae and have a tarsal formula of 5-5-4 and notched eyes.</w:t>
      </w:r>
    </w:p>
    <w:p w:rsidR="00B639C5" w:rsidRDefault="00B639C5" w:rsidP="00B639C5">
      <w:r>
        <w:rPr>
          <w:noProof/>
          <w:lang w:val="en-US"/>
        </w:rPr>
        <w:drawing>
          <wp:inline distT="0" distB="0" distL="0" distR="0">
            <wp:extent cx="1581150" cy="2867025"/>
            <wp:effectExtent l="0" t="0" r="0" b="9525"/>
            <wp:docPr id="10" name="Picture 10" descr="The front (left), middle (middle) and hind (right) legs of the red flour beetle, Tribolium castaneum (Herbst), showing the 5-5-4 tarsal formula. The confused flour beetle, Tribolium confusum Jacquelin du Val, has the same tarsel formu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he front (left), middle (middle) and hind (right) legs of the red flour beetle, Tribolium castaneum (Herbst), showing the 5-5-4 tarsal formula. The confused flour beetle, Tribolium confusum Jacquelin du Val, has the same tarsel formula. "/>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81150" cy="2867025"/>
                    </a:xfrm>
                    <a:prstGeom prst="rect">
                      <a:avLst/>
                    </a:prstGeom>
                    <a:noFill/>
                    <a:ln>
                      <a:noFill/>
                    </a:ln>
                  </pic:spPr>
                </pic:pic>
              </a:graphicData>
            </a:graphic>
          </wp:inline>
        </w:drawing>
      </w:r>
      <w:r>
        <w:rPr>
          <w:noProof/>
          <w:lang w:val="en-US"/>
        </w:rPr>
        <w:drawing>
          <wp:inline distT="0" distB="0" distL="0" distR="0">
            <wp:extent cx="1581150" cy="2867025"/>
            <wp:effectExtent l="0" t="0" r="0" b="9525"/>
            <wp:docPr id="11" name="Picture 11" descr="The front (left), middle (middle) and hind (right) legs of the red flour beetle, Tribolium castaneum (Herbst), showing the 5-5-4 tarsal formula. The confused flour beetle, Tribolium confusum Jacquelin du Val, has the same tarsel formu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he front (left), middle (middle) and hind (right) legs of the red flour beetle, Tribolium castaneum (Herbst), showing the 5-5-4 tarsal formula. The confused flour beetle, Tribolium confusum Jacquelin du Val, has the same tarsel formula. "/>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81150" cy="2867025"/>
                    </a:xfrm>
                    <a:prstGeom prst="rect">
                      <a:avLst/>
                    </a:prstGeom>
                    <a:noFill/>
                    <a:ln>
                      <a:noFill/>
                    </a:ln>
                  </pic:spPr>
                </pic:pic>
              </a:graphicData>
            </a:graphic>
          </wp:inline>
        </w:drawing>
      </w:r>
      <w:r>
        <w:rPr>
          <w:noProof/>
          <w:lang w:val="en-US"/>
        </w:rPr>
        <w:drawing>
          <wp:inline distT="0" distB="0" distL="0" distR="0">
            <wp:extent cx="1581150" cy="2867025"/>
            <wp:effectExtent l="0" t="0" r="0" b="9525"/>
            <wp:docPr id="12" name="Picture 12" descr="The front (left), middle (middle) and hind (right) legs of the red flour beetle, Tribolium castaneum (Herbst), showing the 5-5-4 tarsal formula. The confused flour beetle, Tribolium confusum Jacquelin du Val, has the same tarsel formu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he front (left), middle (middle) and hind (right) legs of the red flour beetle, Tribolium castaneum (Herbst), showing the 5-5-4 tarsal formula. The confused flour beetle, Tribolium confusum Jacquelin du Val, has the same tarsel formula. "/>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81150" cy="2867025"/>
                    </a:xfrm>
                    <a:prstGeom prst="rect">
                      <a:avLst/>
                    </a:prstGeom>
                    <a:noFill/>
                    <a:ln>
                      <a:noFill/>
                    </a:ln>
                  </pic:spPr>
                </pic:pic>
              </a:graphicData>
            </a:graphic>
          </wp:inline>
        </w:drawing>
      </w:r>
    </w:p>
    <w:p w:rsidR="00B639C5" w:rsidRDefault="00B639C5" w:rsidP="00B639C5">
      <w:pPr>
        <w:pStyle w:val="NormalWeb"/>
        <w:shd w:val="clear" w:color="auto" w:fill="FFFFFF"/>
        <w:spacing w:before="0" w:beforeAutospacing="0"/>
        <w:rPr>
          <w:color w:val="000000"/>
        </w:rPr>
      </w:pPr>
      <w:r>
        <w:rPr>
          <w:rStyle w:val="Strong"/>
          <w:color w:val="000000"/>
        </w:rPr>
        <w:t>Figure 5.</w:t>
      </w:r>
      <w:r>
        <w:rPr>
          <w:color w:val="000000"/>
        </w:rPr>
        <w:t> The front (left), middle (middle) and hind (right) legs of the red flour beetle, </w:t>
      </w:r>
      <w:r>
        <w:rPr>
          <w:rStyle w:val="Emphasis"/>
          <w:color w:val="000000"/>
        </w:rPr>
        <w:t>Tribolium</w:t>
      </w:r>
      <w:r w:rsidR="006F5E2D">
        <w:rPr>
          <w:rStyle w:val="Emphasis"/>
          <w:color w:val="000000"/>
        </w:rPr>
        <w:t xml:space="preserve"> </w:t>
      </w:r>
      <w:r>
        <w:rPr>
          <w:rStyle w:val="Emphasis"/>
          <w:color w:val="000000"/>
        </w:rPr>
        <w:t>castaneum</w:t>
      </w:r>
      <w:r>
        <w:rPr>
          <w:color w:val="000000"/>
        </w:rPr>
        <w:t> (Herbst), showing the 5-5-4 tarsal formula. The confused flour beetle, </w:t>
      </w:r>
      <w:r>
        <w:rPr>
          <w:rStyle w:val="Emphasis"/>
          <w:color w:val="000000"/>
        </w:rPr>
        <w:t>Tribolium</w:t>
      </w:r>
      <w:r w:rsidR="006F5E2D">
        <w:rPr>
          <w:rStyle w:val="Emphasis"/>
          <w:color w:val="000000"/>
        </w:rPr>
        <w:t xml:space="preserve"> </w:t>
      </w:r>
      <w:r>
        <w:rPr>
          <w:rStyle w:val="Emphasis"/>
          <w:color w:val="000000"/>
        </w:rPr>
        <w:t>confusum</w:t>
      </w:r>
      <w:r>
        <w:rPr>
          <w:color w:val="000000"/>
        </w:rPr>
        <w:t> Jacquelin du Val, has the same tarsel</w:t>
      </w:r>
      <w:r w:rsidR="00B64D9C">
        <w:rPr>
          <w:color w:val="000000"/>
        </w:rPr>
        <w:t xml:space="preserve"> formula. </w:t>
      </w:r>
    </w:p>
    <w:p w:rsidR="00B639C5" w:rsidRDefault="00B639C5" w:rsidP="00B639C5">
      <w:pPr>
        <w:pStyle w:val="NormalWeb"/>
        <w:shd w:val="clear" w:color="auto" w:fill="FFFFFF"/>
        <w:spacing w:before="0" w:beforeAutospacing="0"/>
      </w:pPr>
      <w:r>
        <w:rPr>
          <w:noProof/>
          <w:lang w:val="en-US" w:eastAsia="en-US"/>
        </w:rPr>
        <w:lastRenderedPageBreak/>
        <w:drawing>
          <wp:inline distT="0" distB="0" distL="0" distR="0">
            <wp:extent cx="3810000" cy="3819525"/>
            <wp:effectExtent l="0" t="0" r="0" b="9525"/>
            <wp:docPr id="13" name="Picture 13" descr="The head of a red flour beetle, Tribolium castaneum (Herbst), showing the notched eye. The confused flour beetle, Tribolium confusum Jacquelin du Val, also has the notched ey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he head of a red flour beetle, Tribolium castaneum (Herbst), showing the notched eye. The confused flour beetle, Tribolium confusum Jacquelin du Val, also has the notched eye. "/>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0" cy="3819525"/>
                    </a:xfrm>
                    <a:prstGeom prst="rect">
                      <a:avLst/>
                    </a:prstGeom>
                    <a:noFill/>
                    <a:ln>
                      <a:noFill/>
                    </a:ln>
                  </pic:spPr>
                </pic:pic>
              </a:graphicData>
            </a:graphic>
          </wp:inline>
        </w:drawing>
      </w:r>
    </w:p>
    <w:p w:rsidR="00B639C5" w:rsidRDefault="00B639C5" w:rsidP="00B639C5">
      <w:pPr>
        <w:rPr>
          <w:color w:val="000000"/>
          <w:shd w:val="clear" w:color="auto" w:fill="FFFFFF"/>
        </w:rPr>
      </w:pPr>
      <w:r>
        <w:rPr>
          <w:rStyle w:val="Strong"/>
          <w:color w:val="000000"/>
          <w:shd w:val="clear" w:color="auto" w:fill="FFFFFF"/>
        </w:rPr>
        <w:t>Figure 6.</w:t>
      </w:r>
      <w:r>
        <w:rPr>
          <w:color w:val="000000"/>
          <w:shd w:val="clear" w:color="auto" w:fill="FFFFFF"/>
        </w:rPr>
        <w:t> The head of a red flour beetle, </w:t>
      </w:r>
      <w:r>
        <w:rPr>
          <w:rStyle w:val="Emphasis"/>
          <w:color w:val="000000"/>
          <w:shd w:val="clear" w:color="auto" w:fill="FFFFFF"/>
        </w:rPr>
        <w:t>Tribolium</w:t>
      </w:r>
      <w:r w:rsidR="006F5E2D">
        <w:rPr>
          <w:rStyle w:val="Emphasis"/>
          <w:color w:val="000000"/>
          <w:shd w:val="clear" w:color="auto" w:fill="FFFFFF"/>
        </w:rPr>
        <w:t xml:space="preserve"> </w:t>
      </w:r>
      <w:r>
        <w:rPr>
          <w:rStyle w:val="Emphasis"/>
          <w:color w:val="000000"/>
          <w:shd w:val="clear" w:color="auto" w:fill="FFFFFF"/>
        </w:rPr>
        <w:t>castaneum</w:t>
      </w:r>
      <w:r>
        <w:rPr>
          <w:color w:val="000000"/>
          <w:shd w:val="clear" w:color="auto" w:fill="FFFFFF"/>
        </w:rPr>
        <w:t> (Herbst), showing the notched eye. The confused flour beetle, </w:t>
      </w:r>
      <w:r>
        <w:rPr>
          <w:rStyle w:val="Emphasis"/>
          <w:color w:val="000000"/>
          <w:shd w:val="clear" w:color="auto" w:fill="FFFFFF"/>
        </w:rPr>
        <w:t>Tribolium</w:t>
      </w:r>
      <w:r w:rsidR="006F5E2D">
        <w:rPr>
          <w:rStyle w:val="Emphasis"/>
          <w:color w:val="000000"/>
          <w:shd w:val="clear" w:color="auto" w:fill="FFFFFF"/>
        </w:rPr>
        <w:t xml:space="preserve"> </w:t>
      </w:r>
      <w:r>
        <w:rPr>
          <w:rStyle w:val="Emphasis"/>
          <w:color w:val="000000"/>
          <w:shd w:val="clear" w:color="auto" w:fill="FFFFFF"/>
        </w:rPr>
        <w:t>confusum</w:t>
      </w:r>
      <w:r>
        <w:rPr>
          <w:color w:val="000000"/>
          <w:shd w:val="clear" w:color="auto" w:fill="FFFFFF"/>
        </w:rPr>
        <w:t> Jacquelin du Val, also has the no</w:t>
      </w:r>
      <w:r w:rsidR="00B64D9C">
        <w:rPr>
          <w:color w:val="000000"/>
          <w:shd w:val="clear" w:color="auto" w:fill="FFFFFF"/>
        </w:rPr>
        <w:t xml:space="preserve">tched eye. </w:t>
      </w:r>
    </w:p>
    <w:p w:rsidR="00D1736D" w:rsidRDefault="00D1736D" w:rsidP="00B639C5">
      <w:pPr>
        <w:pStyle w:val="NormalWeb"/>
        <w:shd w:val="clear" w:color="auto" w:fill="FFFFFF"/>
        <w:spacing w:before="0" w:beforeAutospacing="0"/>
        <w:rPr>
          <w:color w:val="000000"/>
        </w:rPr>
      </w:pPr>
    </w:p>
    <w:p w:rsidR="00B639C5" w:rsidRDefault="00B639C5" w:rsidP="00B639C5">
      <w:pPr>
        <w:pStyle w:val="NormalWeb"/>
        <w:shd w:val="clear" w:color="auto" w:fill="FFFFFF"/>
        <w:spacing w:before="0" w:beforeAutospacing="0"/>
        <w:rPr>
          <w:color w:val="000000"/>
        </w:rPr>
      </w:pPr>
      <w:r>
        <w:rPr>
          <w:color w:val="000000"/>
        </w:rPr>
        <w:t>The red and confused flour beetles live in the same environment and co</w:t>
      </w:r>
      <w:r w:rsidR="00D1736D">
        <w:rPr>
          <w:color w:val="000000"/>
        </w:rPr>
        <w:t>mpete for resources</w:t>
      </w:r>
      <w:r>
        <w:rPr>
          <w:color w:val="000000"/>
        </w:rPr>
        <w:t>. The red flour beetle may fly, especially before a storm, but the confused flour beetle does not fly. Eggs, larvae, and pupae from both species are very similar and are found in similar</w:t>
      </w:r>
      <w:r w:rsidR="00D1736D">
        <w:rPr>
          <w:color w:val="000000"/>
        </w:rPr>
        <w:t xml:space="preserve"> environments</w:t>
      </w:r>
      <w:r>
        <w:rPr>
          <w:color w:val="000000"/>
        </w:rPr>
        <w:t>. The eggs are white, microscopic and often have bits of flour stuck to their surface. The slender larvae are creamy yellow to light brown in color. They have two dark pointed projections on the last body segment.</w:t>
      </w:r>
    </w:p>
    <w:p w:rsidR="00B639C5" w:rsidRDefault="00B639C5" w:rsidP="00B639C5">
      <w:r>
        <w:rPr>
          <w:noProof/>
          <w:lang w:val="en-US"/>
        </w:rPr>
        <w:drawing>
          <wp:inline distT="0" distB="0" distL="0" distR="0">
            <wp:extent cx="3810000" cy="1066800"/>
            <wp:effectExtent l="0" t="0" r="0" b="0"/>
            <wp:docPr id="14" name="Picture 14" descr="Flour beetle larv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lour beetle larva. "/>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0" cy="1066800"/>
                    </a:xfrm>
                    <a:prstGeom prst="rect">
                      <a:avLst/>
                    </a:prstGeom>
                    <a:noFill/>
                    <a:ln>
                      <a:noFill/>
                    </a:ln>
                  </pic:spPr>
                </pic:pic>
              </a:graphicData>
            </a:graphic>
          </wp:inline>
        </w:drawing>
      </w:r>
    </w:p>
    <w:p w:rsidR="00B639C5" w:rsidRDefault="00B639C5" w:rsidP="00B639C5">
      <w:pPr>
        <w:pStyle w:val="NormalWeb"/>
        <w:shd w:val="clear" w:color="auto" w:fill="FFFFFF"/>
        <w:spacing w:before="0" w:beforeAutospacing="0"/>
        <w:rPr>
          <w:color w:val="000000"/>
        </w:rPr>
      </w:pPr>
      <w:r>
        <w:rPr>
          <w:rStyle w:val="Strong"/>
          <w:color w:val="000000"/>
        </w:rPr>
        <w:t>Figure 7.</w:t>
      </w:r>
      <w:r>
        <w:rPr>
          <w:color w:val="000000"/>
        </w:rPr>
        <w:t> Flour beetle larva.</w:t>
      </w:r>
    </w:p>
    <w:p w:rsidR="00B639C5" w:rsidRDefault="00B639C5" w:rsidP="00B639C5">
      <w:r>
        <w:rPr>
          <w:noProof/>
          <w:lang w:val="en-US"/>
        </w:rPr>
        <w:lastRenderedPageBreak/>
        <w:drawing>
          <wp:inline distT="0" distB="0" distL="0" distR="0">
            <wp:extent cx="4762500" cy="2867025"/>
            <wp:effectExtent l="0" t="0" r="0" b="9525"/>
            <wp:docPr id="15" name="Picture 15" descr="Larva of a flour beetle, Tribolium s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arva of a flour beetle, Tribolium sp. "/>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0" cy="2867025"/>
                    </a:xfrm>
                    <a:prstGeom prst="rect">
                      <a:avLst/>
                    </a:prstGeom>
                    <a:noFill/>
                    <a:ln>
                      <a:noFill/>
                    </a:ln>
                  </pic:spPr>
                </pic:pic>
              </a:graphicData>
            </a:graphic>
          </wp:inline>
        </w:drawing>
      </w:r>
    </w:p>
    <w:p w:rsidR="00B639C5" w:rsidRDefault="00B639C5" w:rsidP="00B639C5">
      <w:pPr>
        <w:pStyle w:val="NormalWeb"/>
        <w:shd w:val="clear" w:color="auto" w:fill="FFFFFF"/>
        <w:spacing w:before="0" w:beforeAutospacing="0"/>
        <w:rPr>
          <w:color w:val="000000"/>
        </w:rPr>
      </w:pPr>
      <w:r>
        <w:rPr>
          <w:rStyle w:val="Strong"/>
          <w:color w:val="000000"/>
        </w:rPr>
        <w:t>Figure 8.</w:t>
      </w:r>
      <w:r>
        <w:rPr>
          <w:color w:val="000000"/>
        </w:rPr>
        <w:t> Larva of a flour beetle, </w:t>
      </w:r>
      <w:r>
        <w:rPr>
          <w:rStyle w:val="Emphasis"/>
          <w:color w:val="000000"/>
        </w:rPr>
        <w:t>Tribolium</w:t>
      </w:r>
      <w:r>
        <w:rPr>
          <w:color w:val="000000"/>
        </w:rPr>
        <w:t> sp. Photograph by Rebecca</w:t>
      </w:r>
      <w:r w:rsidR="00D1736D">
        <w:rPr>
          <w:color w:val="000000"/>
        </w:rPr>
        <w:t xml:space="preserve"> </w:t>
      </w:r>
    </w:p>
    <w:p w:rsidR="00D1736D" w:rsidRDefault="00D1736D" w:rsidP="00B639C5">
      <w:pPr>
        <w:pStyle w:val="NormalWeb"/>
        <w:shd w:val="clear" w:color="auto" w:fill="FFFFFF"/>
        <w:spacing w:before="0" w:beforeAutospacing="0"/>
        <w:rPr>
          <w:color w:val="000000"/>
        </w:rPr>
      </w:pPr>
    </w:p>
    <w:p w:rsidR="00B639C5" w:rsidRDefault="00B639C5" w:rsidP="00B639C5">
      <w:pPr>
        <w:pStyle w:val="NormalWeb"/>
        <w:shd w:val="clear" w:color="auto" w:fill="FFFFFF"/>
        <w:spacing w:before="0" w:beforeAutospacing="0"/>
        <w:rPr>
          <w:color w:val="000000"/>
        </w:rPr>
      </w:pPr>
      <w:r>
        <w:rPr>
          <w:color w:val="000000"/>
        </w:rPr>
        <w:t>The pupae are lighter in color, being white to yellowish.</w:t>
      </w:r>
    </w:p>
    <w:p w:rsidR="00B639C5" w:rsidRDefault="00B639C5" w:rsidP="00B639C5">
      <w:r>
        <w:rPr>
          <w:noProof/>
          <w:lang w:val="en-US"/>
        </w:rPr>
        <w:drawing>
          <wp:inline distT="0" distB="0" distL="0" distR="0">
            <wp:extent cx="4762500" cy="2867025"/>
            <wp:effectExtent l="0" t="0" r="0" b="9525"/>
            <wp:docPr id="16" name="Picture 16" descr="Pupa of a flour beetle, Tribolium s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upa of a flour beetle, Tribolium sp. "/>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0" cy="2867025"/>
                    </a:xfrm>
                    <a:prstGeom prst="rect">
                      <a:avLst/>
                    </a:prstGeom>
                    <a:noFill/>
                    <a:ln>
                      <a:noFill/>
                    </a:ln>
                  </pic:spPr>
                </pic:pic>
              </a:graphicData>
            </a:graphic>
          </wp:inline>
        </w:drawing>
      </w:r>
    </w:p>
    <w:p w:rsidR="00B639C5" w:rsidRDefault="00B639C5" w:rsidP="00B639C5">
      <w:pPr>
        <w:pStyle w:val="NormalWeb"/>
        <w:shd w:val="clear" w:color="auto" w:fill="FFFFFF"/>
        <w:spacing w:before="0" w:beforeAutospacing="0"/>
        <w:rPr>
          <w:color w:val="000000"/>
        </w:rPr>
      </w:pPr>
      <w:r>
        <w:rPr>
          <w:rStyle w:val="Strong"/>
          <w:color w:val="000000"/>
        </w:rPr>
        <w:t>Figure 9. </w:t>
      </w:r>
      <w:r>
        <w:rPr>
          <w:color w:val="000000"/>
        </w:rPr>
        <w:t>Pupa of a flour beetle, </w:t>
      </w:r>
      <w:r>
        <w:rPr>
          <w:rStyle w:val="Emphasis"/>
          <w:color w:val="000000"/>
        </w:rPr>
        <w:t>Tribolium</w:t>
      </w:r>
      <w:r>
        <w:rPr>
          <w:color w:val="000000"/>
        </w:rPr>
        <w:t> sp. Photograph by Rebecca</w:t>
      </w:r>
      <w:r w:rsidR="00D1736D">
        <w:rPr>
          <w:color w:val="000000"/>
        </w:rPr>
        <w:t xml:space="preserve"> Baldwin, </w:t>
      </w:r>
    </w:p>
    <w:p w:rsidR="00D1736D" w:rsidRDefault="00D1736D" w:rsidP="00B639C5">
      <w:pPr>
        <w:pStyle w:val="NormalWeb"/>
        <w:shd w:val="clear" w:color="auto" w:fill="FFFFFF"/>
        <w:spacing w:before="0" w:beforeAutospacing="0"/>
        <w:rPr>
          <w:color w:val="000000"/>
        </w:rPr>
      </w:pPr>
    </w:p>
    <w:p w:rsidR="00B639C5" w:rsidRDefault="00B639C5" w:rsidP="00B639C5">
      <w:pPr>
        <w:pStyle w:val="NormalWeb"/>
        <w:shd w:val="clear" w:color="auto" w:fill="FFFFFF"/>
        <w:spacing w:before="0" w:beforeAutospacing="0"/>
        <w:rPr>
          <w:color w:val="000000"/>
        </w:rPr>
      </w:pPr>
      <w:r>
        <w:rPr>
          <w:color w:val="000000"/>
        </w:rPr>
        <w:t>These beetles can breed throughout the year in warm areas. The life cycle takes from 40 to 90 days, and the adult can live for three years. All forms of the life cycle may be found in infested grain products at the same time.</w:t>
      </w:r>
    </w:p>
    <w:p w:rsidR="00B639C5" w:rsidRDefault="00B639C5" w:rsidP="00B639C5">
      <w:r>
        <w:rPr>
          <w:noProof/>
          <w:lang w:val="en-US"/>
        </w:rPr>
        <w:lastRenderedPageBreak/>
        <w:drawing>
          <wp:inline distT="0" distB="0" distL="0" distR="0">
            <wp:extent cx="3810000" cy="4762500"/>
            <wp:effectExtent l="0" t="0" r="0" b="0"/>
            <wp:docPr id="17" name="Picture 17" descr="Life cycle of a flour beetle, Tribolium s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ife cycle of a flour beetle, Tribolium sp. "/>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0" cy="4762500"/>
                    </a:xfrm>
                    <a:prstGeom prst="rect">
                      <a:avLst/>
                    </a:prstGeom>
                    <a:noFill/>
                    <a:ln>
                      <a:noFill/>
                    </a:ln>
                  </pic:spPr>
                </pic:pic>
              </a:graphicData>
            </a:graphic>
          </wp:inline>
        </w:drawing>
      </w:r>
    </w:p>
    <w:p w:rsidR="00B639C5" w:rsidRDefault="00B639C5" w:rsidP="00B639C5">
      <w:pPr>
        <w:pStyle w:val="NormalWeb"/>
        <w:shd w:val="clear" w:color="auto" w:fill="FFFFFF"/>
        <w:spacing w:before="0" w:beforeAutospacing="0"/>
        <w:rPr>
          <w:color w:val="000000"/>
        </w:rPr>
      </w:pPr>
      <w:r>
        <w:rPr>
          <w:rStyle w:val="Strong"/>
          <w:color w:val="000000"/>
        </w:rPr>
        <w:t>Figure 10.</w:t>
      </w:r>
      <w:r>
        <w:rPr>
          <w:color w:val="000000"/>
        </w:rPr>
        <w:t> Life cycle of a flour beetle, </w:t>
      </w:r>
      <w:r>
        <w:rPr>
          <w:rStyle w:val="Emphasis"/>
          <w:color w:val="000000"/>
        </w:rPr>
        <w:t>Tribolium</w:t>
      </w:r>
      <w:r>
        <w:rPr>
          <w:color w:val="000000"/>
        </w:rPr>
        <w:t xml:space="preserve"> sp. </w:t>
      </w:r>
    </w:p>
    <w:p w:rsidR="00D1736D" w:rsidRDefault="00D1736D" w:rsidP="00B639C5">
      <w:pPr>
        <w:pStyle w:val="Heading3"/>
        <w:shd w:val="clear" w:color="auto" w:fill="FFFFFF"/>
        <w:spacing w:before="0" w:beforeAutospacing="0"/>
        <w:rPr>
          <w:rFonts w:ascii="Arial" w:hAnsi="Arial" w:cs="Arial"/>
          <w:color w:val="000000"/>
        </w:rPr>
      </w:pPr>
      <w:bookmarkStart w:id="4" w:name="habits"/>
    </w:p>
    <w:p w:rsidR="00B639C5" w:rsidRDefault="00B639C5" w:rsidP="00B639C5">
      <w:pPr>
        <w:pStyle w:val="Heading3"/>
        <w:shd w:val="clear" w:color="auto" w:fill="FFFFFF"/>
        <w:spacing w:before="0" w:beforeAutospacing="0"/>
        <w:rPr>
          <w:rFonts w:ascii="Arial" w:hAnsi="Arial" w:cs="Arial"/>
          <w:color w:val="000000"/>
        </w:rPr>
      </w:pPr>
      <w:r>
        <w:rPr>
          <w:rFonts w:ascii="Arial" w:hAnsi="Arial" w:cs="Arial"/>
          <w:color w:val="000000"/>
        </w:rPr>
        <w:t>Habits </w:t>
      </w:r>
      <w:bookmarkEnd w:id="4"/>
    </w:p>
    <w:p w:rsidR="00B639C5" w:rsidRDefault="00B639C5" w:rsidP="00B639C5">
      <w:pPr>
        <w:pStyle w:val="NormalWeb"/>
        <w:shd w:val="clear" w:color="auto" w:fill="FFFFFF"/>
        <w:spacing w:before="0" w:beforeAutospacing="0"/>
        <w:rPr>
          <w:color w:val="000000"/>
        </w:rPr>
      </w:pPr>
      <w:r>
        <w:rPr>
          <w:color w:val="000000"/>
        </w:rPr>
        <w:t>The red and confused flour beetles may be present in large numbers in infested grain, but are unable to attack s</w:t>
      </w:r>
      <w:r w:rsidR="00D1736D">
        <w:rPr>
          <w:color w:val="000000"/>
        </w:rPr>
        <w:t>ound or undamaged grain</w:t>
      </w:r>
      <w:r>
        <w:rPr>
          <w:color w:val="000000"/>
        </w:rPr>
        <w:t>. The adults are attracted to light, but will go towards cover when disturbed. Typically, these beetles can be found not only inside infested grain products, but in cracks and crevices where grain may have spilled. They are attracted to grain with high moisture content and can cause a grey tint to the grain they are infesting. The beetles give off a displeasing odor, and their presence encourages mold growth in grain.</w:t>
      </w:r>
    </w:p>
    <w:p w:rsidR="00B639C5" w:rsidRDefault="00B639C5" w:rsidP="00B639C5">
      <w:pPr>
        <w:pStyle w:val="Heading3"/>
        <w:shd w:val="clear" w:color="auto" w:fill="FFFFFF"/>
        <w:spacing w:before="0" w:beforeAutospacing="0"/>
        <w:rPr>
          <w:rFonts w:ascii="Arial" w:hAnsi="Arial" w:cs="Arial"/>
          <w:color w:val="000000"/>
        </w:rPr>
      </w:pPr>
      <w:bookmarkStart w:id="5" w:name="management"/>
      <w:r>
        <w:rPr>
          <w:rFonts w:ascii="Arial" w:hAnsi="Arial" w:cs="Arial"/>
          <w:color w:val="000000"/>
        </w:rPr>
        <w:t>Management </w:t>
      </w:r>
      <w:bookmarkEnd w:id="5"/>
    </w:p>
    <w:p w:rsidR="00B639C5" w:rsidRDefault="00B639C5" w:rsidP="00B639C5">
      <w:pPr>
        <w:pStyle w:val="NormalWeb"/>
        <w:shd w:val="clear" w:color="auto" w:fill="FFFFFF"/>
        <w:spacing w:before="0" w:beforeAutospacing="0"/>
        <w:rPr>
          <w:color w:val="000000"/>
        </w:rPr>
      </w:pPr>
      <w:r>
        <w:rPr>
          <w:color w:val="000000"/>
        </w:rPr>
        <w:t xml:space="preserve">The first step in managing an infestation is to find and remove the source of the infestation (Koehler 2003). Flour beetles can feed and survive on even the smallest bits of grain, so cleaning is a crucial part of controlling these pests. When attempting to locate the source, be sure to consider all likely food items including, dry pet food, dried flowers, nuts, birdseed, and all grain products. Be sure to look for "leaky packages." Small bits of meal or grain spilling from a package are often a signal that an infestation is present (Arbogast et al. 2000). Be sure to locate all infested material and discard it by placing the material into a sealed bag </w:t>
      </w:r>
      <w:r>
        <w:rPr>
          <w:color w:val="000000"/>
        </w:rPr>
        <w:lastRenderedPageBreak/>
        <w:t>or container and throwing it into an outside garbage container. You may also place the infested material into a freezer for four to five days. These beetles may survive freezer times shorter than this.</w:t>
      </w:r>
    </w:p>
    <w:p w:rsidR="00B639C5" w:rsidRDefault="00B639C5" w:rsidP="00B639C5">
      <w:r>
        <w:rPr>
          <w:noProof/>
          <w:lang w:val="en-US"/>
        </w:rPr>
        <w:drawing>
          <wp:inline distT="0" distB="0" distL="0" distR="0">
            <wp:extent cx="4762500" cy="2857500"/>
            <wp:effectExtent l="0" t="0" r="0" b="0"/>
            <wp:docPr id="18" name="Picture 18" descr="Damage caused by flour beetle (Tribolium sp.) infestation in fl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amage caused by flour beetle (Tribolium sp.) infestation in flour. "/>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0" cy="2857500"/>
                    </a:xfrm>
                    <a:prstGeom prst="rect">
                      <a:avLst/>
                    </a:prstGeom>
                    <a:noFill/>
                    <a:ln>
                      <a:noFill/>
                    </a:ln>
                  </pic:spPr>
                </pic:pic>
              </a:graphicData>
            </a:graphic>
          </wp:inline>
        </w:drawing>
      </w:r>
    </w:p>
    <w:p w:rsidR="00B639C5" w:rsidRDefault="00B639C5" w:rsidP="00B639C5">
      <w:pPr>
        <w:pStyle w:val="NormalWeb"/>
        <w:spacing w:before="0" w:beforeAutospacing="0"/>
      </w:pPr>
      <w:r>
        <w:rPr>
          <w:rStyle w:val="Strong"/>
        </w:rPr>
        <w:t>Figure 11.</w:t>
      </w:r>
      <w:r>
        <w:t> Damage caused by flour beetle (</w:t>
      </w:r>
      <w:r>
        <w:rPr>
          <w:rStyle w:val="Emphasis"/>
        </w:rPr>
        <w:t>Tribolium</w:t>
      </w:r>
      <w:r>
        <w:t> sp.) infestation in f</w:t>
      </w:r>
      <w:r w:rsidR="00D1736D">
        <w:t xml:space="preserve">lour. </w:t>
      </w:r>
    </w:p>
    <w:p w:rsidR="00D1736D" w:rsidRDefault="00D1736D" w:rsidP="00B639C5">
      <w:pPr>
        <w:pStyle w:val="NormalWeb"/>
        <w:spacing w:before="0" w:beforeAutospacing="0"/>
      </w:pPr>
    </w:p>
    <w:p w:rsidR="00B639C5" w:rsidRDefault="00B639C5" w:rsidP="00B639C5">
      <w:pPr>
        <w:pStyle w:val="NormalWeb"/>
        <w:spacing w:before="0" w:beforeAutospacing="0"/>
      </w:pPr>
      <w:r>
        <w:t>Keep in mind that these beetles may infest areas other than the pantry. Be sure to inspect spices, pet food, and flower arrangements. Also keep in mind that some stuffing in furniture or stuffed animals may have natural products that these beetles could feed on. Also be aware of areas in which any of these products may have spilled, like under the refrigerator or stove. These beetles are able to locate very small bits of food. Once all of the infested material has been removed, be sure to vacuum and clean up the area around the infestation. If you have shelf paper, it would be wise to remove it, thoroughly clean under it with soap and hot water, and replace it with new paper. Be sure to pay close attention to the cracks and crevices of any cabinets. To prevent re-infestation, all grain products should be stored in containers with tight fitting lids, or stored in the freezer. Also consider where the infestation came from. It is likely that you could have a re-infestation by purchasing infested grain products from the same business. When shopping, look for those "leaky packages". If you suspect a beetle infestation, don't buy the product.</w:t>
      </w:r>
    </w:p>
    <w:p w:rsidR="00B639C5" w:rsidRDefault="005D2989" w:rsidP="00B639C5">
      <w:pPr>
        <w:pStyle w:val="NormalWeb"/>
        <w:spacing w:before="0" w:beforeAutospacing="0"/>
      </w:pPr>
      <w:hyperlink r:id="rId28" w:history="1"/>
      <w:r w:rsidR="00B639C5">
        <w:br/>
      </w:r>
    </w:p>
    <w:sectPr w:rsidR="00B639C5" w:rsidSect="00ED5209">
      <w:footerReference w:type="default" r:id="rId2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E32" w:rsidRDefault="002D3E32" w:rsidP="00A701A0">
      <w:pPr>
        <w:spacing w:after="0" w:line="240" w:lineRule="auto"/>
      </w:pPr>
      <w:r>
        <w:separator/>
      </w:r>
    </w:p>
  </w:endnote>
  <w:endnote w:type="continuationSeparator" w:id="1">
    <w:p w:rsidR="002D3E32" w:rsidRDefault="002D3E32" w:rsidP="00A701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5628457"/>
      <w:docPartObj>
        <w:docPartGallery w:val="Page Numbers (Bottom of Page)"/>
        <w:docPartUnique/>
      </w:docPartObj>
    </w:sdtPr>
    <w:sdtEndPr>
      <w:rPr>
        <w:noProof/>
      </w:rPr>
    </w:sdtEndPr>
    <w:sdtContent>
      <w:p w:rsidR="00A701A0" w:rsidRDefault="005D2989">
        <w:pPr>
          <w:pStyle w:val="Footer"/>
          <w:jc w:val="right"/>
        </w:pPr>
        <w:r>
          <w:fldChar w:fldCharType="begin"/>
        </w:r>
        <w:r w:rsidR="00A701A0">
          <w:instrText xml:space="preserve"> PAGE   \* MERGEFORMAT </w:instrText>
        </w:r>
        <w:r>
          <w:fldChar w:fldCharType="separate"/>
        </w:r>
        <w:r w:rsidR="006F5E2D">
          <w:rPr>
            <w:noProof/>
          </w:rPr>
          <w:t>1</w:t>
        </w:r>
        <w:r>
          <w:rPr>
            <w:noProof/>
          </w:rPr>
          <w:fldChar w:fldCharType="end"/>
        </w:r>
      </w:p>
    </w:sdtContent>
  </w:sdt>
  <w:p w:rsidR="00A701A0" w:rsidRDefault="00A701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E32" w:rsidRDefault="002D3E32" w:rsidP="00A701A0">
      <w:pPr>
        <w:spacing w:after="0" w:line="240" w:lineRule="auto"/>
      </w:pPr>
      <w:r>
        <w:separator/>
      </w:r>
    </w:p>
  </w:footnote>
  <w:footnote w:type="continuationSeparator" w:id="1">
    <w:p w:rsidR="002D3E32" w:rsidRDefault="002D3E32" w:rsidP="00A701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55BA2"/>
    <w:multiLevelType w:val="multilevel"/>
    <w:tmpl w:val="6292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D14E5C"/>
    <w:multiLevelType w:val="multilevel"/>
    <w:tmpl w:val="CB82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639C5"/>
    <w:rsid w:val="002D3E32"/>
    <w:rsid w:val="0030024A"/>
    <w:rsid w:val="003D6E68"/>
    <w:rsid w:val="004248F8"/>
    <w:rsid w:val="005D2989"/>
    <w:rsid w:val="005D4FB1"/>
    <w:rsid w:val="006316BC"/>
    <w:rsid w:val="006F5E2D"/>
    <w:rsid w:val="007F00FD"/>
    <w:rsid w:val="00943137"/>
    <w:rsid w:val="009C1383"/>
    <w:rsid w:val="009D5548"/>
    <w:rsid w:val="00A701A0"/>
    <w:rsid w:val="00AA6101"/>
    <w:rsid w:val="00B14DB1"/>
    <w:rsid w:val="00B639C5"/>
    <w:rsid w:val="00B64D9C"/>
    <w:rsid w:val="00BA2A37"/>
    <w:rsid w:val="00CD3384"/>
    <w:rsid w:val="00CE1587"/>
    <w:rsid w:val="00D1736D"/>
    <w:rsid w:val="00DE58EB"/>
    <w:rsid w:val="00ED5209"/>
    <w:rsid w:val="00EE6D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9"/>
  </w:style>
  <w:style w:type="paragraph" w:styleId="Heading3">
    <w:name w:val="heading 3"/>
    <w:basedOn w:val="Normal"/>
    <w:link w:val="Heading3Char"/>
    <w:uiPriority w:val="9"/>
    <w:qFormat/>
    <w:rsid w:val="00B639C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39C5"/>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semiHidden/>
    <w:unhideWhenUsed/>
    <w:rsid w:val="00B639C5"/>
    <w:rPr>
      <w:color w:val="0000FF"/>
      <w:u w:val="single"/>
    </w:rPr>
  </w:style>
  <w:style w:type="paragraph" w:styleId="NormalWeb">
    <w:name w:val="Normal (Web)"/>
    <w:basedOn w:val="Normal"/>
    <w:uiPriority w:val="99"/>
    <w:unhideWhenUsed/>
    <w:rsid w:val="00B639C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639C5"/>
    <w:rPr>
      <w:b/>
      <w:bCs/>
    </w:rPr>
  </w:style>
  <w:style w:type="character" w:styleId="Emphasis">
    <w:name w:val="Emphasis"/>
    <w:basedOn w:val="DefaultParagraphFont"/>
    <w:uiPriority w:val="20"/>
    <w:qFormat/>
    <w:rsid w:val="00B639C5"/>
    <w:rPr>
      <w:i/>
      <w:iCs/>
    </w:rPr>
  </w:style>
  <w:style w:type="paragraph" w:customStyle="1" w:styleId="social-facebook">
    <w:name w:val="social-facebook"/>
    <w:basedOn w:val="Normal"/>
    <w:rsid w:val="00B639C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A701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1A0"/>
  </w:style>
  <w:style w:type="paragraph" w:styleId="Footer">
    <w:name w:val="footer"/>
    <w:basedOn w:val="Normal"/>
    <w:link w:val="FooterChar"/>
    <w:uiPriority w:val="99"/>
    <w:unhideWhenUsed/>
    <w:rsid w:val="00A701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1A0"/>
  </w:style>
  <w:style w:type="paragraph" w:styleId="BalloonText">
    <w:name w:val="Balloon Text"/>
    <w:basedOn w:val="Normal"/>
    <w:link w:val="BalloonTextChar"/>
    <w:uiPriority w:val="99"/>
    <w:semiHidden/>
    <w:unhideWhenUsed/>
    <w:rsid w:val="005D4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F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419304">
      <w:bodyDiv w:val="1"/>
      <w:marLeft w:val="0"/>
      <w:marRight w:val="0"/>
      <w:marTop w:val="0"/>
      <w:marBottom w:val="0"/>
      <w:divBdr>
        <w:top w:val="none" w:sz="0" w:space="0" w:color="auto"/>
        <w:left w:val="none" w:sz="0" w:space="0" w:color="auto"/>
        <w:bottom w:val="none" w:sz="0" w:space="0" w:color="auto"/>
        <w:right w:val="none" w:sz="0" w:space="0" w:color="auto"/>
      </w:divBdr>
      <w:divsChild>
        <w:div w:id="1224559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558310">
      <w:bodyDiv w:val="1"/>
      <w:marLeft w:val="0"/>
      <w:marRight w:val="0"/>
      <w:marTop w:val="0"/>
      <w:marBottom w:val="0"/>
      <w:divBdr>
        <w:top w:val="none" w:sz="0" w:space="0" w:color="auto"/>
        <w:left w:val="none" w:sz="0" w:space="0" w:color="auto"/>
        <w:bottom w:val="none" w:sz="0" w:space="0" w:color="auto"/>
        <w:right w:val="none" w:sz="0" w:space="0" w:color="auto"/>
      </w:divBdr>
      <w:divsChild>
        <w:div w:id="2049836923">
          <w:marLeft w:val="0"/>
          <w:marRight w:val="0"/>
          <w:marTop w:val="0"/>
          <w:marBottom w:val="0"/>
          <w:divBdr>
            <w:top w:val="none" w:sz="0" w:space="0" w:color="auto"/>
            <w:left w:val="none" w:sz="0" w:space="0" w:color="auto"/>
            <w:bottom w:val="none" w:sz="0" w:space="0" w:color="auto"/>
            <w:right w:val="none" w:sz="0" w:space="0" w:color="auto"/>
          </w:divBdr>
          <w:divsChild>
            <w:div w:id="2006585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952699">
          <w:marLeft w:val="0"/>
          <w:marRight w:val="0"/>
          <w:marTop w:val="0"/>
          <w:marBottom w:val="0"/>
          <w:divBdr>
            <w:top w:val="none" w:sz="0" w:space="0" w:color="auto"/>
            <w:left w:val="none" w:sz="0" w:space="0" w:color="auto"/>
            <w:bottom w:val="none" w:sz="0" w:space="0" w:color="auto"/>
            <w:right w:val="none" w:sz="0" w:space="0" w:color="auto"/>
          </w:divBdr>
        </w:div>
      </w:divsChild>
    </w:div>
    <w:div w:id="507061482">
      <w:bodyDiv w:val="1"/>
      <w:marLeft w:val="0"/>
      <w:marRight w:val="0"/>
      <w:marTop w:val="0"/>
      <w:marBottom w:val="0"/>
      <w:divBdr>
        <w:top w:val="none" w:sz="0" w:space="0" w:color="auto"/>
        <w:left w:val="none" w:sz="0" w:space="0" w:color="auto"/>
        <w:bottom w:val="none" w:sz="0" w:space="0" w:color="auto"/>
        <w:right w:val="none" w:sz="0" w:space="0" w:color="auto"/>
      </w:divBdr>
      <w:divsChild>
        <w:div w:id="2113209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2982711">
      <w:bodyDiv w:val="1"/>
      <w:marLeft w:val="0"/>
      <w:marRight w:val="0"/>
      <w:marTop w:val="0"/>
      <w:marBottom w:val="0"/>
      <w:divBdr>
        <w:top w:val="none" w:sz="0" w:space="0" w:color="auto"/>
        <w:left w:val="none" w:sz="0" w:space="0" w:color="auto"/>
        <w:bottom w:val="none" w:sz="0" w:space="0" w:color="auto"/>
        <w:right w:val="none" w:sz="0" w:space="0" w:color="auto"/>
      </w:divBdr>
    </w:div>
    <w:div w:id="569923872">
      <w:bodyDiv w:val="1"/>
      <w:marLeft w:val="0"/>
      <w:marRight w:val="0"/>
      <w:marTop w:val="0"/>
      <w:marBottom w:val="0"/>
      <w:divBdr>
        <w:top w:val="none" w:sz="0" w:space="0" w:color="auto"/>
        <w:left w:val="none" w:sz="0" w:space="0" w:color="auto"/>
        <w:bottom w:val="none" w:sz="0" w:space="0" w:color="auto"/>
        <w:right w:val="none" w:sz="0" w:space="0" w:color="auto"/>
      </w:divBdr>
    </w:div>
    <w:div w:id="586572942">
      <w:bodyDiv w:val="1"/>
      <w:marLeft w:val="0"/>
      <w:marRight w:val="0"/>
      <w:marTop w:val="0"/>
      <w:marBottom w:val="0"/>
      <w:divBdr>
        <w:top w:val="none" w:sz="0" w:space="0" w:color="auto"/>
        <w:left w:val="none" w:sz="0" w:space="0" w:color="auto"/>
        <w:bottom w:val="none" w:sz="0" w:space="0" w:color="auto"/>
        <w:right w:val="none" w:sz="0" w:space="0" w:color="auto"/>
      </w:divBdr>
      <w:divsChild>
        <w:div w:id="1043091367">
          <w:marLeft w:val="0"/>
          <w:marRight w:val="0"/>
          <w:marTop w:val="0"/>
          <w:marBottom w:val="0"/>
          <w:divBdr>
            <w:top w:val="none" w:sz="0" w:space="0" w:color="auto"/>
            <w:left w:val="none" w:sz="0" w:space="0" w:color="auto"/>
            <w:bottom w:val="none" w:sz="0" w:space="0" w:color="auto"/>
            <w:right w:val="none" w:sz="0" w:space="0" w:color="auto"/>
          </w:divBdr>
          <w:divsChild>
            <w:div w:id="2135056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5763507">
          <w:marLeft w:val="0"/>
          <w:marRight w:val="0"/>
          <w:marTop w:val="0"/>
          <w:marBottom w:val="0"/>
          <w:divBdr>
            <w:top w:val="none" w:sz="0" w:space="0" w:color="auto"/>
            <w:left w:val="none" w:sz="0" w:space="0" w:color="auto"/>
            <w:bottom w:val="none" w:sz="0" w:space="0" w:color="auto"/>
            <w:right w:val="none" w:sz="0" w:space="0" w:color="auto"/>
          </w:divBdr>
        </w:div>
      </w:divsChild>
    </w:div>
    <w:div w:id="858087059">
      <w:bodyDiv w:val="1"/>
      <w:marLeft w:val="0"/>
      <w:marRight w:val="0"/>
      <w:marTop w:val="0"/>
      <w:marBottom w:val="0"/>
      <w:divBdr>
        <w:top w:val="none" w:sz="0" w:space="0" w:color="auto"/>
        <w:left w:val="none" w:sz="0" w:space="0" w:color="auto"/>
        <w:bottom w:val="none" w:sz="0" w:space="0" w:color="auto"/>
        <w:right w:val="none" w:sz="0" w:space="0" w:color="auto"/>
      </w:divBdr>
      <w:divsChild>
        <w:div w:id="893661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3735331">
      <w:bodyDiv w:val="1"/>
      <w:marLeft w:val="0"/>
      <w:marRight w:val="0"/>
      <w:marTop w:val="0"/>
      <w:marBottom w:val="0"/>
      <w:divBdr>
        <w:top w:val="none" w:sz="0" w:space="0" w:color="auto"/>
        <w:left w:val="none" w:sz="0" w:space="0" w:color="auto"/>
        <w:bottom w:val="none" w:sz="0" w:space="0" w:color="auto"/>
        <w:right w:val="none" w:sz="0" w:space="0" w:color="auto"/>
      </w:divBdr>
    </w:div>
    <w:div w:id="900865818">
      <w:bodyDiv w:val="1"/>
      <w:marLeft w:val="0"/>
      <w:marRight w:val="0"/>
      <w:marTop w:val="0"/>
      <w:marBottom w:val="0"/>
      <w:divBdr>
        <w:top w:val="none" w:sz="0" w:space="0" w:color="auto"/>
        <w:left w:val="none" w:sz="0" w:space="0" w:color="auto"/>
        <w:bottom w:val="none" w:sz="0" w:space="0" w:color="auto"/>
        <w:right w:val="none" w:sz="0" w:space="0" w:color="auto"/>
      </w:divBdr>
      <w:divsChild>
        <w:div w:id="1679387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76402">
      <w:bodyDiv w:val="1"/>
      <w:marLeft w:val="0"/>
      <w:marRight w:val="0"/>
      <w:marTop w:val="0"/>
      <w:marBottom w:val="0"/>
      <w:divBdr>
        <w:top w:val="none" w:sz="0" w:space="0" w:color="auto"/>
        <w:left w:val="none" w:sz="0" w:space="0" w:color="auto"/>
        <w:bottom w:val="none" w:sz="0" w:space="0" w:color="auto"/>
        <w:right w:val="none" w:sz="0" w:space="0" w:color="auto"/>
      </w:divBdr>
    </w:div>
    <w:div w:id="1405177825">
      <w:bodyDiv w:val="1"/>
      <w:marLeft w:val="0"/>
      <w:marRight w:val="0"/>
      <w:marTop w:val="0"/>
      <w:marBottom w:val="0"/>
      <w:divBdr>
        <w:top w:val="none" w:sz="0" w:space="0" w:color="auto"/>
        <w:left w:val="none" w:sz="0" w:space="0" w:color="auto"/>
        <w:bottom w:val="none" w:sz="0" w:space="0" w:color="auto"/>
        <w:right w:val="none" w:sz="0" w:space="0" w:color="auto"/>
      </w:divBdr>
    </w:div>
    <w:div w:id="1510681588">
      <w:bodyDiv w:val="1"/>
      <w:marLeft w:val="0"/>
      <w:marRight w:val="0"/>
      <w:marTop w:val="0"/>
      <w:marBottom w:val="0"/>
      <w:divBdr>
        <w:top w:val="none" w:sz="0" w:space="0" w:color="auto"/>
        <w:left w:val="none" w:sz="0" w:space="0" w:color="auto"/>
        <w:bottom w:val="none" w:sz="0" w:space="0" w:color="auto"/>
        <w:right w:val="none" w:sz="0" w:space="0" w:color="auto"/>
      </w:divBdr>
      <w:divsChild>
        <w:div w:id="790977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0571882">
      <w:bodyDiv w:val="1"/>
      <w:marLeft w:val="0"/>
      <w:marRight w:val="0"/>
      <w:marTop w:val="0"/>
      <w:marBottom w:val="0"/>
      <w:divBdr>
        <w:top w:val="none" w:sz="0" w:space="0" w:color="auto"/>
        <w:left w:val="none" w:sz="0" w:space="0" w:color="auto"/>
        <w:bottom w:val="none" w:sz="0" w:space="0" w:color="auto"/>
        <w:right w:val="none" w:sz="0" w:space="0" w:color="auto"/>
      </w:divBdr>
    </w:div>
    <w:div w:id="1681811378">
      <w:bodyDiv w:val="1"/>
      <w:marLeft w:val="0"/>
      <w:marRight w:val="0"/>
      <w:marTop w:val="0"/>
      <w:marBottom w:val="0"/>
      <w:divBdr>
        <w:top w:val="none" w:sz="0" w:space="0" w:color="auto"/>
        <w:left w:val="none" w:sz="0" w:space="0" w:color="auto"/>
        <w:bottom w:val="none" w:sz="0" w:space="0" w:color="auto"/>
        <w:right w:val="none" w:sz="0" w:space="0" w:color="auto"/>
      </w:divBdr>
    </w:div>
    <w:div w:id="1788500890">
      <w:bodyDiv w:val="1"/>
      <w:marLeft w:val="0"/>
      <w:marRight w:val="0"/>
      <w:marTop w:val="0"/>
      <w:marBottom w:val="0"/>
      <w:divBdr>
        <w:top w:val="none" w:sz="0" w:space="0" w:color="auto"/>
        <w:left w:val="none" w:sz="0" w:space="0" w:color="auto"/>
        <w:bottom w:val="none" w:sz="0" w:space="0" w:color="auto"/>
        <w:right w:val="none" w:sz="0" w:space="0" w:color="auto"/>
      </w:divBdr>
      <w:divsChild>
        <w:div w:id="1999384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224145">
      <w:bodyDiv w:val="1"/>
      <w:marLeft w:val="0"/>
      <w:marRight w:val="0"/>
      <w:marTop w:val="0"/>
      <w:marBottom w:val="0"/>
      <w:divBdr>
        <w:top w:val="none" w:sz="0" w:space="0" w:color="auto"/>
        <w:left w:val="none" w:sz="0" w:space="0" w:color="auto"/>
        <w:bottom w:val="none" w:sz="0" w:space="0" w:color="auto"/>
        <w:right w:val="none" w:sz="0" w:space="0" w:color="auto"/>
      </w:divBdr>
    </w:div>
    <w:div w:id="205804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tnemdept.ufl.edu/creatures/urban/beetles/red_flour_beetle.htm"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hyperlink" Target="http://entnemdept.ufl.edu/creatures/urban/beetles/red_flour_beetle.htm" TargetMode="Externa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tnemdept.ufl.edu/creatures/urban/beetles/red_flour_beetle.htm" TargetMode="External"/><Relationship Id="rId24" Type="http://schemas.openxmlformats.org/officeDocument/2006/relationships/image" Target="media/image13.jpeg"/><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12.gif"/><Relationship Id="rId28" Type="http://schemas.openxmlformats.org/officeDocument/2006/relationships/hyperlink" Target="http://edis.ifas.ufl.edu/IN027" TargetMode="External"/><Relationship Id="rId10" Type="http://schemas.openxmlformats.org/officeDocument/2006/relationships/hyperlink" Target="http://entnemdept.ufl.edu/creatures/urban/beetles/red_flour_beetle.htm" TargetMode="External"/><Relationship Id="rId19" Type="http://schemas.openxmlformats.org/officeDocument/2006/relationships/image" Target="media/image8.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tnemdept.ufl.edu/creatures/urban/beetles/red_flour_beetle.htm"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Tiwari, Shruti</dc:creator>
  <cp:lastModifiedBy>Dr SK Tiwari</cp:lastModifiedBy>
  <cp:revision>5</cp:revision>
  <dcterms:created xsi:type="dcterms:W3CDTF">2020-04-19T14:15:00Z</dcterms:created>
  <dcterms:modified xsi:type="dcterms:W3CDTF">2020-04-19T15:12:00Z</dcterms:modified>
</cp:coreProperties>
</file>